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8C" w:rsidRDefault="003D548C" w:rsidP="00B9137C">
      <w:pPr>
        <w:pStyle w:val="Style1"/>
        <w:widowControl/>
        <w:spacing w:before="38" w:line="235" w:lineRule="exact"/>
        <w:ind w:left="8064"/>
        <w:rPr>
          <w:rStyle w:val="FontStyle25"/>
          <w:rFonts w:ascii="Times New Roman" w:hAnsi="Times New Roman" w:cs="Times New Roman"/>
          <w:sz w:val="22"/>
          <w:szCs w:val="22"/>
        </w:rPr>
      </w:pPr>
    </w:p>
    <w:p w:rsidR="00B9137C" w:rsidRPr="003D548C" w:rsidRDefault="00B9137C" w:rsidP="00B9137C">
      <w:pPr>
        <w:pStyle w:val="Style1"/>
        <w:widowControl/>
        <w:spacing w:before="38" w:line="235" w:lineRule="exact"/>
        <w:ind w:left="8064"/>
        <w:rPr>
          <w:rStyle w:val="FontStyle25"/>
          <w:rFonts w:ascii="Times New Roman" w:hAnsi="Times New Roman" w:cs="Times New Roman"/>
          <w:sz w:val="22"/>
          <w:szCs w:val="22"/>
        </w:rPr>
      </w:pPr>
      <w:r w:rsidRPr="003D548C">
        <w:rPr>
          <w:rStyle w:val="FontStyle25"/>
          <w:rFonts w:ascii="Times New Roman" w:hAnsi="Times New Roman" w:cs="Times New Roman"/>
          <w:sz w:val="22"/>
          <w:szCs w:val="22"/>
        </w:rPr>
        <w:t xml:space="preserve">Приложение № </w:t>
      </w:r>
      <w:r w:rsidR="003D548C">
        <w:rPr>
          <w:rStyle w:val="FontStyle25"/>
          <w:rFonts w:ascii="Times New Roman" w:hAnsi="Times New Roman" w:cs="Times New Roman"/>
          <w:sz w:val="22"/>
          <w:szCs w:val="22"/>
        </w:rPr>
        <w:t>1</w:t>
      </w:r>
      <w:r w:rsidRPr="003D548C">
        <w:rPr>
          <w:rStyle w:val="FontStyle25"/>
          <w:rFonts w:ascii="Times New Roman" w:hAnsi="Times New Roman" w:cs="Times New Roman"/>
          <w:sz w:val="22"/>
          <w:szCs w:val="22"/>
        </w:rPr>
        <w:t xml:space="preserve"> к Положению</w:t>
      </w:r>
    </w:p>
    <w:p w:rsidR="00B9137C" w:rsidRDefault="00B9137C" w:rsidP="00B9137C">
      <w:pPr>
        <w:pStyle w:val="Style15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B9137C" w:rsidRDefault="00B9137C" w:rsidP="00B9137C">
      <w:pPr>
        <w:pStyle w:val="Style15"/>
        <w:widowControl/>
        <w:tabs>
          <w:tab w:val="left" w:pos="8040"/>
        </w:tabs>
        <w:spacing w:before="82" w:line="322" w:lineRule="exact"/>
        <w:ind w:left="211"/>
        <w:jc w:val="both"/>
        <w:rPr>
          <w:rStyle w:val="FontStyle28"/>
        </w:rPr>
      </w:pPr>
      <w:r>
        <w:rPr>
          <w:rStyle w:val="FontStyle28"/>
        </w:rPr>
        <w:t>Согласовано:</w:t>
      </w:r>
      <w:r>
        <w:rPr>
          <w:rStyle w:val="FontStyle28"/>
        </w:rPr>
        <w:tab/>
        <w:t>Утверждаю:</w:t>
      </w:r>
    </w:p>
    <w:p w:rsidR="00B9137C" w:rsidRDefault="00B9137C" w:rsidP="00B9137C">
      <w:pPr>
        <w:pStyle w:val="Style15"/>
        <w:widowControl/>
        <w:tabs>
          <w:tab w:val="left" w:pos="4848"/>
        </w:tabs>
        <w:spacing w:line="322" w:lineRule="exact"/>
        <w:jc w:val="left"/>
        <w:rPr>
          <w:rStyle w:val="FontStyle28"/>
        </w:rPr>
      </w:pPr>
      <w:r>
        <w:rPr>
          <w:rStyle w:val="FontStyle28"/>
        </w:rPr>
        <w:t xml:space="preserve">глава </w:t>
      </w:r>
      <w:proofErr w:type="gramStart"/>
      <w:r>
        <w:rPr>
          <w:rStyle w:val="FontStyle28"/>
        </w:rPr>
        <w:t>муниципального</w:t>
      </w:r>
      <w:proofErr w:type="gramEnd"/>
      <w:r>
        <w:rPr>
          <w:rStyle w:val="FontStyle28"/>
        </w:rPr>
        <w:tab/>
        <w:t>Руководитель теплоснабжающей</w:t>
      </w:r>
    </w:p>
    <w:p w:rsidR="00B9137C" w:rsidRDefault="00DF3E52" w:rsidP="00B9137C">
      <w:pPr>
        <w:pStyle w:val="Style15"/>
        <w:widowControl/>
        <w:tabs>
          <w:tab w:val="left" w:pos="7277"/>
        </w:tabs>
        <w:spacing w:line="322" w:lineRule="exact"/>
        <w:jc w:val="left"/>
        <w:rPr>
          <w:rStyle w:val="FontStyle28"/>
        </w:rPr>
      </w:pPr>
      <w:r>
        <w:rPr>
          <w:rStyle w:val="FontStyle28"/>
        </w:rPr>
        <w:t>образования « Бестужевское</w:t>
      </w:r>
      <w:r w:rsidR="00B9137C">
        <w:rPr>
          <w:rStyle w:val="FontStyle28"/>
        </w:rPr>
        <w:t>»</w:t>
      </w:r>
      <w:r w:rsidR="00B9137C">
        <w:rPr>
          <w:rStyle w:val="FontStyle28"/>
        </w:rPr>
        <w:tab/>
        <w:t>организации</w:t>
      </w:r>
    </w:p>
    <w:p w:rsidR="00B9137C" w:rsidRDefault="00B9137C" w:rsidP="00B9137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B9137C" w:rsidRDefault="00B9137C" w:rsidP="00B9137C">
      <w:pPr>
        <w:pStyle w:val="Style1"/>
        <w:widowControl/>
        <w:tabs>
          <w:tab w:val="left" w:pos="5491"/>
        </w:tabs>
        <w:spacing w:before="110" w:line="240" w:lineRule="auto"/>
        <w:jc w:val="left"/>
        <w:rPr>
          <w:rStyle w:val="FontStyle25"/>
        </w:rPr>
      </w:pPr>
      <w:r>
        <w:rPr>
          <w:rStyle w:val="FontStyle25"/>
        </w:rPr>
        <w:t>м.п.</w:t>
      </w:r>
      <w:r>
        <w:rPr>
          <w:rStyle w:val="FontStyle25"/>
        </w:rPr>
        <w:tab/>
        <w:t>м.п.</w:t>
      </w:r>
    </w:p>
    <w:p w:rsidR="00B9137C" w:rsidRDefault="00B9137C" w:rsidP="00B9137C">
      <w:pPr>
        <w:pStyle w:val="Style20"/>
        <w:widowControl/>
        <w:spacing w:line="240" w:lineRule="exact"/>
        <w:ind w:left="254"/>
        <w:rPr>
          <w:sz w:val="20"/>
          <w:szCs w:val="20"/>
        </w:rPr>
      </w:pPr>
    </w:p>
    <w:p w:rsidR="00B9137C" w:rsidRDefault="00B9137C" w:rsidP="00B9137C">
      <w:pPr>
        <w:pStyle w:val="Style20"/>
        <w:widowControl/>
        <w:tabs>
          <w:tab w:val="left" w:leader="underscore" w:pos="902"/>
          <w:tab w:val="left" w:leader="underscore" w:pos="3110"/>
          <w:tab w:val="left" w:pos="5693"/>
          <w:tab w:val="left" w:leader="underscore" w:pos="6341"/>
          <w:tab w:val="left" w:leader="underscore" w:pos="9067"/>
        </w:tabs>
        <w:spacing w:before="130" w:line="274" w:lineRule="exact"/>
        <w:ind w:left="254"/>
        <w:rPr>
          <w:rStyle w:val="FontStyle29"/>
          <w:position w:val="5"/>
        </w:rPr>
      </w:pPr>
      <w:r>
        <w:rPr>
          <w:rStyle w:val="FontStyle29"/>
          <w:position w:val="5"/>
        </w:rPr>
        <w:t>«</w:t>
      </w:r>
      <w:r>
        <w:rPr>
          <w:rStyle w:val="FontStyle29"/>
          <w:position w:val="5"/>
        </w:rPr>
        <w:tab/>
        <w:t>»</w:t>
      </w:r>
      <w:r>
        <w:rPr>
          <w:rStyle w:val="FontStyle29"/>
          <w:position w:val="5"/>
        </w:rPr>
        <w:tab/>
      </w:r>
      <w:r>
        <w:rPr>
          <w:rStyle w:val="FontStyle29"/>
          <w:position w:val="5"/>
        </w:rPr>
        <w:tab/>
        <w:t>«</w:t>
      </w:r>
      <w:r>
        <w:rPr>
          <w:rStyle w:val="FontStyle29"/>
          <w:position w:val="5"/>
        </w:rPr>
        <w:tab/>
        <w:t>»</w:t>
      </w:r>
      <w:r>
        <w:rPr>
          <w:rStyle w:val="FontStyle29"/>
          <w:position w:val="5"/>
        </w:rPr>
        <w:tab/>
      </w:r>
    </w:p>
    <w:p w:rsidR="00B9137C" w:rsidRDefault="00B9137C" w:rsidP="00B9137C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B9137C" w:rsidRDefault="00B9137C" w:rsidP="00B9137C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B9137C" w:rsidRDefault="00B9137C" w:rsidP="00B9137C">
      <w:pPr>
        <w:pStyle w:val="Style16"/>
        <w:widowControl/>
        <w:spacing w:before="48" w:line="317" w:lineRule="exact"/>
        <w:jc w:val="center"/>
        <w:rPr>
          <w:rStyle w:val="FontStyle28"/>
        </w:rPr>
      </w:pPr>
      <w:r>
        <w:rPr>
          <w:rStyle w:val="FontStyle28"/>
        </w:rPr>
        <w:t>ГРАФИК</w:t>
      </w:r>
    </w:p>
    <w:p w:rsidR="00B9137C" w:rsidRDefault="00B9137C" w:rsidP="00B9137C">
      <w:pPr>
        <w:pStyle w:val="Style15"/>
        <w:widowControl/>
        <w:tabs>
          <w:tab w:val="left" w:leader="underscore" w:pos="7291"/>
        </w:tabs>
        <w:spacing w:line="317" w:lineRule="exact"/>
        <w:ind w:left="269"/>
        <w:rPr>
          <w:rStyle w:val="FontStyle28"/>
        </w:rPr>
      </w:pPr>
      <w:r>
        <w:rPr>
          <w:rStyle w:val="FontStyle28"/>
        </w:rPr>
        <w:t>аварийного ограничения и отключения потребителей тепловой энергии при</w:t>
      </w:r>
      <w:r>
        <w:rPr>
          <w:rStyle w:val="FontStyle28"/>
        </w:rPr>
        <w:br/>
        <w:t>недостатке тепловой мощности, энергии и топлива</w:t>
      </w:r>
      <w:r>
        <w:rPr>
          <w:rStyle w:val="FontStyle28"/>
        </w:rPr>
        <w:br/>
        <w:t>в котельной</w:t>
      </w:r>
      <w:r>
        <w:rPr>
          <w:rStyle w:val="FontStyle28"/>
        </w:rPr>
        <w:tab/>
      </w:r>
    </w:p>
    <w:p w:rsidR="00B9137C" w:rsidRDefault="00B9137C" w:rsidP="00B9137C">
      <w:pPr>
        <w:pStyle w:val="Style19"/>
        <w:widowControl/>
        <w:spacing w:before="19"/>
        <w:jc w:val="center"/>
        <w:rPr>
          <w:rStyle w:val="FontStyle30"/>
        </w:rPr>
      </w:pPr>
      <w:r>
        <w:rPr>
          <w:rStyle w:val="FontStyle30"/>
        </w:rPr>
        <w:t>наименование организации</w:t>
      </w:r>
    </w:p>
    <w:p w:rsidR="00B9137C" w:rsidRDefault="00B9137C" w:rsidP="00B9137C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262"/>
        <w:gridCol w:w="1632"/>
        <w:gridCol w:w="1282"/>
        <w:gridCol w:w="1272"/>
        <w:gridCol w:w="1536"/>
        <w:gridCol w:w="1910"/>
      </w:tblGrid>
      <w:tr w:rsidR="00B9137C" w:rsidTr="00223978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Тепло</w:t>
            </w:r>
            <w:r>
              <w:rPr>
                <w:rStyle w:val="FontStyle26"/>
              </w:rPr>
              <w:softHyphen/>
              <w:t>вой источ</w:t>
            </w:r>
            <w:r>
              <w:rPr>
                <w:rStyle w:val="FontStyle26"/>
              </w:rPr>
              <w:softHyphen/>
              <w:t>ник, Потре</w:t>
            </w:r>
            <w:r>
              <w:rPr>
                <w:rStyle w:val="FontStyle26"/>
              </w:rPr>
              <w:softHyphen/>
              <w:t>битель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Разреша</w:t>
            </w:r>
            <w:r>
              <w:rPr>
                <w:rStyle w:val="FontStyle26"/>
              </w:rPr>
              <w:softHyphen/>
              <w:t>ющий договор</w:t>
            </w:r>
            <w:r>
              <w:rPr>
                <w:rStyle w:val="FontStyle26"/>
              </w:rPr>
              <w:softHyphen/>
              <w:t>ной</w:t>
            </w:r>
          </w:p>
          <w:p w:rsidR="00B9137C" w:rsidRDefault="00B9137C" w:rsidP="00223978">
            <w:pPr>
              <w:pStyle w:val="Style18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максимум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Суточный</w:t>
            </w:r>
          </w:p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полезный</w:t>
            </w:r>
          </w:p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отпуск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Аварий</w:t>
            </w:r>
            <w:r>
              <w:rPr>
                <w:rStyle w:val="FontStyle26"/>
              </w:rPr>
              <w:softHyphen/>
              <w:t xml:space="preserve">ная </w:t>
            </w:r>
            <w:proofErr w:type="spellStart"/>
            <w:r>
              <w:rPr>
                <w:rStyle w:val="FontStyle26"/>
              </w:rPr>
              <w:t>бронь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Техноло</w:t>
            </w:r>
            <w:r>
              <w:rPr>
                <w:rStyle w:val="FontStyle26"/>
              </w:rPr>
              <w:softHyphen/>
              <w:t xml:space="preserve">гическая </w:t>
            </w:r>
            <w:proofErr w:type="spellStart"/>
            <w:r>
              <w:rPr>
                <w:rStyle w:val="FontStyle26"/>
              </w:rPr>
              <w:t>бронь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Номер очереди    и величина снимаемой нагрузки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Ф.И.О.,</w:t>
            </w:r>
          </w:p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должность,</w:t>
            </w:r>
          </w:p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телефон</w:t>
            </w:r>
          </w:p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оперативного персонала, потребителя,</w:t>
            </w:r>
          </w:p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отв.  за введение</w:t>
            </w:r>
          </w:p>
          <w:p w:rsidR="00B9137C" w:rsidRDefault="00B9137C" w:rsidP="00223978">
            <w:pPr>
              <w:pStyle w:val="Style18"/>
              <w:widowControl/>
              <w:spacing w:line="254" w:lineRule="exact"/>
              <w:rPr>
                <w:rStyle w:val="FontStyle26"/>
              </w:rPr>
            </w:pPr>
            <w:r>
              <w:rPr>
                <w:rStyle w:val="FontStyle26"/>
              </w:rPr>
              <w:t>ограничений</w:t>
            </w:r>
          </w:p>
        </w:tc>
      </w:tr>
      <w:tr w:rsidR="00B9137C" w:rsidTr="00223978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</w:tr>
      <w:tr w:rsidR="00B9137C" w:rsidTr="00223978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</w:tr>
      <w:tr w:rsidR="00B9137C" w:rsidTr="00223978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</w:tr>
      <w:tr w:rsidR="00B9137C" w:rsidTr="00223978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</w:tr>
    </w:tbl>
    <w:p w:rsidR="00B9137C" w:rsidRDefault="00B9137C" w:rsidP="00B9137C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9137C" w:rsidRDefault="00B9137C" w:rsidP="00B9137C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9137C" w:rsidRDefault="00B9137C" w:rsidP="00B9137C">
      <w:pPr>
        <w:pStyle w:val="Style11"/>
        <w:widowControl/>
        <w:tabs>
          <w:tab w:val="left" w:pos="6115"/>
        </w:tabs>
        <w:spacing w:before="182" w:line="557" w:lineRule="exact"/>
        <w:jc w:val="both"/>
        <w:rPr>
          <w:rStyle w:val="FontStyle26"/>
        </w:rPr>
      </w:pPr>
      <w:r w:rsidRPr="001520D8">
        <w:rPr>
          <w:rStyle w:val="FontStyle26"/>
          <w:b/>
        </w:rPr>
        <w:t>Руководитель</w:t>
      </w:r>
      <w:r>
        <w:rPr>
          <w:rStyle w:val="FontStyle26"/>
        </w:rPr>
        <w:t xml:space="preserve"> организации</w:t>
      </w:r>
      <w:r>
        <w:rPr>
          <w:rStyle w:val="FontStyle26"/>
        </w:rPr>
        <w:tab/>
        <w:t>Ф.И.О</w:t>
      </w:r>
    </w:p>
    <w:p w:rsidR="00B9137C" w:rsidRDefault="00B9137C" w:rsidP="00B9137C">
      <w:pPr>
        <w:pStyle w:val="Style11"/>
        <w:widowControl/>
        <w:spacing w:line="557" w:lineRule="exact"/>
        <w:rPr>
          <w:rStyle w:val="FontStyle26"/>
        </w:rPr>
      </w:pPr>
      <w:proofErr w:type="spellStart"/>
      <w:r>
        <w:rPr>
          <w:rStyle w:val="FontStyle26"/>
        </w:rPr>
        <w:t>м</w:t>
      </w:r>
      <w:proofErr w:type="gramStart"/>
      <w:r>
        <w:rPr>
          <w:rStyle w:val="FontStyle26"/>
        </w:rPr>
        <w:t>.п</w:t>
      </w:r>
      <w:proofErr w:type="spellEnd"/>
      <w:proofErr w:type="gramEnd"/>
    </w:p>
    <w:p w:rsidR="00B9137C" w:rsidRDefault="00B9137C" w:rsidP="00B9137C">
      <w:pPr>
        <w:pStyle w:val="Style11"/>
        <w:widowControl/>
        <w:spacing w:line="557" w:lineRule="exact"/>
        <w:rPr>
          <w:rStyle w:val="FontStyle26"/>
        </w:rPr>
        <w:sectPr w:rsidR="00B9137C" w:rsidSect="003D548C">
          <w:pgSz w:w="11909" w:h="16834"/>
          <w:pgMar w:top="567" w:right="771" w:bottom="360" w:left="1701" w:header="720" w:footer="720" w:gutter="0"/>
          <w:cols w:space="60"/>
          <w:noEndnote/>
        </w:sectPr>
      </w:pPr>
    </w:p>
    <w:p w:rsidR="00B9137C" w:rsidRPr="003D548C" w:rsidRDefault="00B9137C" w:rsidP="00B9137C">
      <w:pPr>
        <w:pStyle w:val="Style21"/>
        <w:widowControl/>
        <w:spacing w:before="38"/>
        <w:ind w:left="9230"/>
        <w:rPr>
          <w:rStyle w:val="FontStyle25"/>
          <w:rFonts w:ascii="Times New Roman" w:hAnsi="Times New Roman" w:cs="Times New Roman"/>
          <w:sz w:val="22"/>
          <w:szCs w:val="22"/>
        </w:rPr>
      </w:pPr>
      <w:r w:rsidRPr="003D548C">
        <w:rPr>
          <w:rStyle w:val="FontStyle25"/>
          <w:rFonts w:ascii="Times New Roman" w:hAnsi="Times New Roman" w:cs="Times New Roman"/>
          <w:sz w:val="22"/>
          <w:szCs w:val="22"/>
        </w:rPr>
        <w:lastRenderedPageBreak/>
        <w:t xml:space="preserve">Приложение № 2    </w:t>
      </w:r>
    </w:p>
    <w:p w:rsidR="00B9137C" w:rsidRPr="003D548C" w:rsidRDefault="00B9137C" w:rsidP="00B9137C">
      <w:pPr>
        <w:pStyle w:val="Style21"/>
        <w:widowControl/>
        <w:spacing w:before="38"/>
        <w:ind w:left="9230"/>
        <w:rPr>
          <w:rStyle w:val="FontStyle25"/>
          <w:rFonts w:ascii="Times New Roman" w:hAnsi="Times New Roman" w:cs="Times New Roman"/>
          <w:sz w:val="22"/>
          <w:szCs w:val="22"/>
        </w:rPr>
      </w:pPr>
      <w:r w:rsidRPr="003D548C">
        <w:rPr>
          <w:rStyle w:val="FontStyle25"/>
          <w:rFonts w:ascii="Times New Roman" w:hAnsi="Times New Roman" w:cs="Times New Roman"/>
          <w:sz w:val="22"/>
          <w:szCs w:val="22"/>
        </w:rPr>
        <w:t xml:space="preserve"> к Положению</w:t>
      </w:r>
    </w:p>
    <w:p w:rsidR="00B9137C" w:rsidRDefault="00B9137C" w:rsidP="003D548C">
      <w:pPr>
        <w:pStyle w:val="Style11"/>
        <w:widowControl/>
        <w:spacing w:before="101"/>
        <w:jc w:val="center"/>
        <w:rPr>
          <w:rStyle w:val="FontStyle26"/>
        </w:rPr>
      </w:pPr>
      <w:r>
        <w:rPr>
          <w:rStyle w:val="FontStyle26"/>
        </w:rPr>
        <w:t>Акт аварийной и технологической брони теплоснабжения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spacing w:before="341"/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Наименование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предприятия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spacing w:before="5"/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Адрес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Телефоны: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руководителя,</w:t>
      </w:r>
      <w:r w:rsidRPr="003D548C">
        <w:rPr>
          <w:rStyle w:val="FontStyle28"/>
          <w:sz w:val="24"/>
          <w:szCs w:val="24"/>
        </w:rPr>
        <w:t xml:space="preserve">     </w:t>
      </w:r>
      <w:r w:rsidRPr="003D548C">
        <w:rPr>
          <w:rStyle w:val="FontStyle28"/>
          <w:spacing w:val="10"/>
          <w:sz w:val="24"/>
          <w:szCs w:val="24"/>
        </w:rPr>
        <w:t>гл</w:t>
      </w:r>
      <w:proofErr w:type="gramStart"/>
      <w:r w:rsidRPr="003D548C">
        <w:rPr>
          <w:rStyle w:val="FontStyle28"/>
          <w:spacing w:val="10"/>
          <w:sz w:val="24"/>
          <w:szCs w:val="24"/>
        </w:rPr>
        <w:t>.э</w:t>
      </w:r>
      <w:proofErr w:type="gramEnd"/>
      <w:r w:rsidRPr="003D548C">
        <w:rPr>
          <w:rStyle w:val="FontStyle28"/>
          <w:spacing w:val="10"/>
          <w:sz w:val="24"/>
          <w:szCs w:val="24"/>
        </w:rPr>
        <w:t>нергетик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Договорная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нагрузка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т/ч,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Гкал/</w:t>
      </w:r>
      <w:proofErr w:type="gramStart"/>
      <w:r w:rsidRPr="003D548C">
        <w:rPr>
          <w:rStyle w:val="FontStyle28"/>
          <w:spacing w:val="10"/>
          <w:sz w:val="24"/>
          <w:szCs w:val="24"/>
        </w:rPr>
        <w:t>ч</w:t>
      </w:r>
      <w:proofErr w:type="gramEnd"/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Сменность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предприятия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Выходные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дни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Величина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технологической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брони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128" w:firstLine="0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Величина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аварийной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брони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</w:p>
    <w:p w:rsidR="00B9137C" w:rsidRPr="003D548C" w:rsidRDefault="00B9137C" w:rsidP="00B9137C">
      <w:pPr>
        <w:pStyle w:val="Style23"/>
        <w:widowControl/>
        <w:numPr>
          <w:ilvl w:val="0"/>
          <w:numId w:val="7"/>
        </w:numPr>
        <w:tabs>
          <w:tab w:val="left" w:pos="1406"/>
        </w:tabs>
        <w:ind w:left="1027" w:right="4992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Суточное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потребление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т/ч,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Гкал/</w:t>
      </w:r>
      <w:proofErr w:type="gramStart"/>
      <w:r w:rsidRPr="003D548C">
        <w:rPr>
          <w:rStyle w:val="FontStyle28"/>
          <w:spacing w:val="10"/>
          <w:sz w:val="24"/>
          <w:szCs w:val="24"/>
        </w:rPr>
        <w:t>ч</w:t>
      </w:r>
      <w:proofErr w:type="gramEnd"/>
      <w:r w:rsidRPr="003D548C">
        <w:rPr>
          <w:rStyle w:val="FontStyle28"/>
          <w:spacing w:val="10"/>
          <w:sz w:val="24"/>
          <w:szCs w:val="24"/>
        </w:rPr>
        <w:t xml:space="preserve"> 10.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Кол-во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питающих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теплопроводов:</w:t>
      </w:r>
    </w:p>
    <w:p w:rsidR="00B9137C" w:rsidRPr="003D548C" w:rsidRDefault="00B9137C" w:rsidP="00B9137C">
      <w:pPr>
        <w:pStyle w:val="Style16"/>
        <w:widowControl/>
        <w:spacing w:line="322" w:lineRule="exact"/>
        <w:ind w:left="1699"/>
        <w:rPr>
          <w:rStyle w:val="FontStyle28"/>
          <w:spacing w:val="10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горячая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вода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-</w:t>
      </w:r>
    </w:p>
    <w:p w:rsidR="00B9137C" w:rsidRPr="003D548C" w:rsidRDefault="00B9137C" w:rsidP="00B9137C">
      <w:pPr>
        <w:pStyle w:val="Style16"/>
        <w:widowControl/>
        <w:spacing w:line="240" w:lineRule="exact"/>
        <w:ind w:left="629"/>
        <w:jc w:val="center"/>
      </w:pPr>
    </w:p>
    <w:p w:rsidR="00B9137C" w:rsidRPr="003D548C" w:rsidRDefault="00B9137C" w:rsidP="00B9137C">
      <w:pPr>
        <w:pStyle w:val="Style16"/>
        <w:widowControl/>
        <w:tabs>
          <w:tab w:val="left" w:pos="5045"/>
          <w:tab w:val="left" w:leader="dot" w:pos="6715"/>
          <w:tab w:val="left" w:leader="dot" w:pos="9624"/>
        </w:tabs>
        <w:spacing w:before="86"/>
        <w:ind w:left="629"/>
        <w:jc w:val="center"/>
        <w:rPr>
          <w:rStyle w:val="FontStyle28"/>
          <w:sz w:val="24"/>
          <w:szCs w:val="24"/>
        </w:rPr>
      </w:pPr>
      <w:r w:rsidRPr="003D548C">
        <w:rPr>
          <w:rStyle w:val="FontStyle28"/>
          <w:spacing w:val="10"/>
          <w:sz w:val="24"/>
          <w:szCs w:val="24"/>
        </w:rPr>
        <w:t>Настоящий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акт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составлен</w:t>
      </w:r>
      <w:r w:rsidRPr="003D548C">
        <w:rPr>
          <w:rStyle w:val="FontStyle28"/>
          <w:sz w:val="24"/>
          <w:szCs w:val="24"/>
        </w:rPr>
        <w:tab/>
      </w:r>
      <w:r w:rsidRPr="003D548C">
        <w:rPr>
          <w:rStyle w:val="FontStyle28"/>
          <w:sz w:val="24"/>
          <w:szCs w:val="24"/>
        </w:rPr>
        <w:tab/>
      </w:r>
      <w:r w:rsidRPr="003D548C">
        <w:rPr>
          <w:rStyle w:val="FontStyle28"/>
          <w:spacing w:val="10"/>
          <w:sz w:val="24"/>
          <w:szCs w:val="24"/>
        </w:rPr>
        <w:t>-</w:t>
      </w:r>
      <w:r w:rsidRPr="003D548C">
        <w:rPr>
          <w:rStyle w:val="FontStyle28"/>
          <w:sz w:val="24"/>
          <w:szCs w:val="24"/>
        </w:rPr>
        <w:tab/>
      </w:r>
    </w:p>
    <w:p w:rsidR="00B9137C" w:rsidRPr="003D548C" w:rsidRDefault="00B9137C" w:rsidP="00B9137C">
      <w:pPr>
        <w:pStyle w:val="Style1"/>
        <w:widowControl/>
        <w:tabs>
          <w:tab w:val="left" w:pos="8088"/>
        </w:tabs>
        <w:spacing w:before="62" w:line="240" w:lineRule="auto"/>
        <w:ind w:left="6562"/>
        <w:jc w:val="left"/>
        <w:rPr>
          <w:rStyle w:val="FontStyle25"/>
          <w:sz w:val="18"/>
          <w:szCs w:val="18"/>
        </w:rPr>
      </w:pPr>
      <w:r w:rsidRPr="003D548C">
        <w:rPr>
          <w:rStyle w:val="FontStyle25"/>
          <w:sz w:val="18"/>
          <w:szCs w:val="18"/>
        </w:rPr>
        <w:t>(дата)</w:t>
      </w:r>
      <w:r w:rsidRPr="003D548C">
        <w:rPr>
          <w:rStyle w:val="FontStyle25"/>
          <w:sz w:val="18"/>
          <w:szCs w:val="18"/>
        </w:rPr>
        <w:tab/>
        <w:t>(должность, Ф.И.О.)</w:t>
      </w:r>
    </w:p>
    <w:p w:rsidR="00B9137C" w:rsidRDefault="00B9137C" w:rsidP="00B9137C">
      <w:pPr>
        <w:pStyle w:val="Style16"/>
        <w:widowControl/>
        <w:tabs>
          <w:tab w:val="left" w:leader="dot" w:pos="8429"/>
          <w:tab w:val="left" w:leader="dot" w:pos="9845"/>
        </w:tabs>
        <w:spacing w:before="38"/>
        <w:ind w:left="1070"/>
        <w:rPr>
          <w:rStyle w:val="FontStyle28"/>
        </w:rPr>
      </w:pPr>
      <w:r w:rsidRPr="003D548C">
        <w:rPr>
          <w:rStyle w:val="FontStyle28"/>
          <w:spacing w:val="10"/>
          <w:sz w:val="24"/>
          <w:szCs w:val="24"/>
        </w:rPr>
        <w:t>при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участии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представителя</w:t>
      </w:r>
      <w:r w:rsidRPr="003D548C">
        <w:rPr>
          <w:rStyle w:val="FontStyle28"/>
          <w:sz w:val="24"/>
          <w:szCs w:val="24"/>
        </w:rPr>
        <w:t xml:space="preserve"> </w:t>
      </w:r>
      <w:r w:rsidRPr="003D548C">
        <w:rPr>
          <w:rStyle w:val="FontStyle28"/>
          <w:spacing w:val="10"/>
          <w:sz w:val="24"/>
          <w:szCs w:val="24"/>
        </w:rPr>
        <w:t>предприятия</w:t>
      </w:r>
      <w:r w:rsidRPr="003D548C">
        <w:rPr>
          <w:rStyle w:val="FontStyle28"/>
          <w:sz w:val="24"/>
          <w:szCs w:val="24"/>
        </w:rPr>
        <w:t xml:space="preserve">   </w:t>
      </w:r>
      <w:r>
        <w:rPr>
          <w:rStyle w:val="FontStyle28"/>
        </w:rPr>
        <w:t xml:space="preserve">     </w:t>
      </w:r>
      <w:r>
        <w:rPr>
          <w:rStyle w:val="FontStyle28"/>
        </w:rPr>
        <w:tab/>
      </w:r>
      <w:r>
        <w:rPr>
          <w:rStyle w:val="FontStyle28"/>
          <w:spacing w:val="10"/>
        </w:rPr>
        <w:t>-</w:t>
      </w:r>
      <w:r>
        <w:rPr>
          <w:rStyle w:val="FontStyle28"/>
        </w:rPr>
        <w:tab/>
      </w:r>
    </w:p>
    <w:p w:rsidR="00B9137C" w:rsidRDefault="00B9137C" w:rsidP="00B9137C">
      <w:pPr>
        <w:pStyle w:val="Style1"/>
        <w:widowControl/>
        <w:tabs>
          <w:tab w:val="left" w:leader="underscore" w:pos="10718"/>
        </w:tabs>
        <w:spacing w:before="24" w:line="240" w:lineRule="auto"/>
        <w:ind w:left="7282"/>
        <w:jc w:val="left"/>
        <w:rPr>
          <w:rStyle w:val="FontStyle25"/>
        </w:rPr>
      </w:pPr>
      <w:r>
        <w:rPr>
          <w:rStyle w:val="FontStyle25"/>
        </w:rPr>
        <w:t xml:space="preserve">(должность Ф.И.О.)  </w:t>
      </w:r>
      <w:r>
        <w:rPr>
          <w:rStyle w:val="FontStyle25"/>
        </w:rPr>
        <w:tab/>
      </w:r>
    </w:p>
    <w:tbl>
      <w:tblPr>
        <w:tblW w:w="109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984"/>
        <w:gridCol w:w="1276"/>
        <w:gridCol w:w="1134"/>
        <w:gridCol w:w="1559"/>
        <w:gridCol w:w="2311"/>
      </w:tblGrid>
      <w:tr w:rsidR="00B9137C" w:rsidTr="00DF3E52">
        <w:trPr>
          <w:trHeight w:val="7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proofErr w:type="spellStart"/>
            <w:r>
              <w:rPr>
                <w:rStyle w:val="FontStyle25"/>
              </w:rPr>
              <w:t>Тепло</w:t>
            </w:r>
            <w:r>
              <w:rPr>
                <w:rStyle w:val="FontStyle25"/>
              </w:rPr>
              <w:softHyphen/>
              <w:t>источник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 xml:space="preserve">Номер </w:t>
            </w:r>
            <w:proofErr w:type="spellStart"/>
            <w:proofErr w:type="gramStart"/>
            <w:r>
              <w:rPr>
                <w:rStyle w:val="FontStyle25"/>
              </w:rPr>
              <w:t>питаю-щего</w:t>
            </w:r>
            <w:proofErr w:type="spellEnd"/>
            <w:proofErr w:type="gramEnd"/>
            <w:r>
              <w:rPr>
                <w:rStyle w:val="FontStyle25"/>
              </w:rPr>
              <w:t xml:space="preserve"> тепло</w:t>
            </w:r>
            <w:r>
              <w:rPr>
                <w:rStyle w:val="FontStyle25"/>
              </w:rPr>
              <w:softHyphen/>
              <w:t>провода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spacing w:line="240" w:lineRule="auto"/>
              <w:ind w:left="797"/>
              <w:rPr>
                <w:rStyle w:val="FontStyle25"/>
              </w:rPr>
            </w:pPr>
            <w:r>
              <w:rPr>
                <w:rStyle w:val="FontStyle25"/>
              </w:rPr>
              <w:t xml:space="preserve">Технологическая </w:t>
            </w:r>
            <w:proofErr w:type="spellStart"/>
            <w:r>
              <w:rPr>
                <w:rStyle w:val="FontStyle25"/>
              </w:rPr>
              <w:t>бронь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Аварийная б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DF3E52" w:rsidP="00223978">
            <w:pPr>
              <w:pStyle w:val="Style22"/>
              <w:widowControl/>
              <w:spacing w:line="240" w:lineRule="auto"/>
              <w:rPr>
                <w:rStyle w:val="FontStyle25"/>
              </w:rPr>
            </w:pPr>
            <w:proofErr w:type="spellStart"/>
            <w:r>
              <w:rPr>
                <w:rStyle w:val="FontStyle25"/>
              </w:rPr>
              <w:t>б</w:t>
            </w:r>
            <w:r w:rsidR="00B9137C">
              <w:rPr>
                <w:rStyle w:val="FontStyle25"/>
              </w:rPr>
              <w:t>ронь</w:t>
            </w:r>
            <w:proofErr w:type="spellEnd"/>
          </w:p>
        </w:tc>
      </w:tr>
      <w:tr w:rsidR="00B9137C" w:rsidTr="00DF3E52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rPr>
                <w:rStyle w:val="FontStyle25"/>
              </w:rPr>
            </w:pPr>
          </w:p>
          <w:p w:rsidR="00B9137C" w:rsidRDefault="00B9137C" w:rsidP="00223978">
            <w:pPr>
              <w:rPr>
                <w:rStyle w:val="FontStyle25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rPr>
                <w:rStyle w:val="FontStyle25"/>
              </w:rPr>
            </w:pPr>
          </w:p>
          <w:p w:rsidR="00B9137C" w:rsidRDefault="00B9137C" w:rsidP="00223978">
            <w:pPr>
              <w:rPr>
                <w:rStyle w:val="FontStyle2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Перечень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теплоприемников,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 xml:space="preserve">отключение </w:t>
            </w:r>
            <w:proofErr w:type="gramStart"/>
            <w:r>
              <w:rPr>
                <w:rStyle w:val="FontStyle25"/>
              </w:rPr>
              <w:t>которых</w:t>
            </w:r>
            <w:proofErr w:type="gramEnd"/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приведет               к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нарушению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технологического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 xml:space="preserve">Величина, </w:t>
            </w:r>
            <w:proofErr w:type="spellStart"/>
            <w:r>
              <w:rPr>
                <w:rStyle w:val="FontStyle25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Время, необходи</w:t>
            </w:r>
            <w:r>
              <w:rPr>
                <w:rStyle w:val="FontStyle25"/>
              </w:rPr>
              <w:softHyphen/>
              <w:t xml:space="preserve">мое        для </w:t>
            </w:r>
            <w:proofErr w:type="spellStart"/>
            <w:proofErr w:type="gramStart"/>
            <w:r>
              <w:rPr>
                <w:rStyle w:val="FontStyle25"/>
              </w:rPr>
              <w:t>заверше-ния</w:t>
            </w:r>
            <w:proofErr w:type="spellEnd"/>
            <w:proofErr w:type="gramEnd"/>
            <w:r>
              <w:rPr>
                <w:rStyle w:val="FontStyle25"/>
              </w:rPr>
              <w:t>,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spacing w:line="235" w:lineRule="exact"/>
              <w:rPr>
                <w:rStyle w:val="FontStyle25"/>
              </w:rPr>
            </w:pPr>
            <w:r>
              <w:rPr>
                <w:rStyle w:val="FontStyle25"/>
              </w:rPr>
              <w:t>Перечень</w:t>
            </w:r>
          </w:p>
          <w:p w:rsidR="00B9137C" w:rsidRDefault="00B9137C" w:rsidP="00223978">
            <w:pPr>
              <w:pStyle w:val="Style22"/>
              <w:widowControl/>
              <w:spacing w:line="235" w:lineRule="exact"/>
              <w:rPr>
                <w:rStyle w:val="FontStyle25"/>
              </w:rPr>
            </w:pPr>
            <w:r>
              <w:rPr>
                <w:rStyle w:val="FontStyle25"/>
              </w:rPr>
              <w:t>тепло-</w:t>
            </w:r>
          </w:p>
          <w:p w:rsidR="00B9137C" w:rsidRDefault="00B9137C" w:rsidP="00223978">
            <w:pPr>
              <w:pStyle w:val="Style22"/>
              <w:widowControl/>
              <w:spacing w:line="235" w:lineRule="exact"/>
              <w:rPr>
                <w:rStyle w:val="FontStyle25"/>
              </w:rPr>
            </w:pPr>
            <w:proofErr w:type="spellStart"/>
            <w:r>
              <w:rPr>
                <w:rStyle w:val="FontStyle25"/>
              </w:rPr>
              <w:t>приемнико</w:t>
            </w:r>
            <w:proofErr w:type="spellEnd"/>
          </w:p>
          <w:p w:rsidR="00B9137C" w:rsidRDefault="00B9137C" w:rsidP="00223978">
            <w:pPr>
              <w:pStyle w:val="Style22"/>
              <w:widowControl/>
              <w:spacing w:line="235" w:lineRule="exact"/>
              <w:rPr>
                <w:rStyle w:val="FontStyle25"/>
              </w:rPr>
            </w:pPr>
            <w:r>
              <w:rPr>
                <w:rStyle w:val="FontStyle25"/>
              </w:rPr>
              <w:t>в,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proofErr w:type="spellStart"/>
            <w:r>
              <w:rPr>
                <w:rStyle w:val="FontStyle25"/>
              </w:rPr>
              <w:t>отключени</w:t>
            </w:r>
            <w:proofErr w:type="spellEnd"/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е   которых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приведет к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взрыву,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пожару,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порче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сырья,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создаст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proofErr w:type="spellStart"/>
            <w:proofErr w:type="gramStart"/>
            <w:r>
              <w:rPr>
                <w:rStyle w:val="FontStyle25"/>
              </w:rPr>
              <w:t>опаснос-ть</w:t>
            </w:r>
            <w:proofErr w:type="spellEnd"/>
            <w:proofErr w:type="gramEnd"/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для  жизни</w:t>
            </w:r>
          </w:p>
          <w:p w:rsidR="00B9137C" w:rsidRDefault="00B9137C" w:rsidP="00223978">
            <w:pPr>
              <w:pStyle w:val="Style2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людей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22"/>
              <w:widowControl/>
              <w:spacing w:line="23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 xml:space="preserve">Величина аварийной </w:t>
            </w:r>
            <w:proofErr w:type="spellStart"/>
            <w:r>
              <w:rPr>
                <w:rStyle w:val="FontStyle25"/>
              </w:rPr>
              <w:t>брони</w:t>
            </w:r>
            <w:proofErr w:type="gramStart"/>
            <w:r>
              <w:rPr>
                <w:rStyle w:val="FontStyle25"/>
              </w:rPr>
              <w:t>,т</w:t>
            </w:r>
            <w:proofErr w:type="gramEnd"/>
            <w:r>
              <w:rPr>
                <w:rStyle w:val="FontStyle25"/>
              </w:rPr>
              <w:t>н</w:t>
            </w:r>
            <w:proofErr w:type="spellEnd"/>
            <w:r>
              <w:rPr>
                <w:rStyle w:val="FontStyle25"/>
              </w:rPr>
              <w:t>.</w:t>
            </w:r>
          </w:p>
        </w:tc>
      </w:tr>
      <w:tr w:rsidR="00B9137C" w:rsidTr="00DF3E5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7C" w:rsidRDefault="00B9137C" w:rsidP="00223978">
            <w:pPr>
              <w:pStyle w:val="Style17"/>
              <w:widowControl/>
            </w:pPr>
          </w:p>
        </w:tc>
      </w:tr>
    </w:tbl>
    <w:p w:rsidR="00B9137C" w:rsidRDefault="00B9137C" w:rsidP="00B9137C">
      <w:pPr>
        <w:pStyle w:val="Style11"/>
        <w:widowControl/>
        <w:spacing w:line="240" w:lineRule="exact"/>
        <w:ind w:left="1008"/>
        <w:jc w:val="both"/>
        <w:rPr>
          <w:sz w:val="20"/>
          <w:szCs w:val="20"/>
        </w:rPr>
      </w:pPr>
    </w:p>
    <w:p w:rsidR="00B9137C" w:rsidRDefault="00B9137C" w:rsidP="00B9137C">
      <w:pPr>
        <w:pStyle w:val="Style11"/>
        <w:widowControl/>
        <w:spacing w:before="19" w:line="278" w:lineRule="exact"/>
        <w:ind w:left="1008"/>
        <w:jc w:val="both"/>
        <w:rPr>
          <w:rStyle w:val="FontStyle26"/>
        </w:rPr>
      </w:pPr>
      <w:r>
        <w:rPr>
          <w:rStyle w:val="FontStyle26"/>
        </w:rPr>
        <w:t>Примечание: если после 1 октября т.г.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:rsidR="00B9137C" w:rsidRDefault="00B9137C" w:rsidP="00B9137C">
      <w:pPr>
        <w:pStyle w:val="Style1"/>
        <w:widowControl/>
        <w:spacing w:line="240" w:lineRule="exact"/>
        <w:ind w:left="1075"/>
        <w:jc w:val="left"/>
        <w:rPr>
          <w:sz w:val="20"/>
          <w:szCs w:val="20"/>
        </w:rPr>
      </w:pPr>
    </w:p>
    <w:p w:rsidR="00B9137C" w:rsidRDefault="00B9137C" w:rsidP="00B9137C">
      <w:pPr>
        <w:pStyle w:val="Style1"/>
        <w:widowControl/>
        <w:spacing w:before="67" w:line="240" w:lineRule="auto"/>
        <w:ind w:left="1075"/>
        <w:jc w:val="left"/>
        <w:rPr>
          <w:rStyle w:val="FontStyle25"/>
        </w:rPr>
      </w:pPr>
      <w:r>
        <w:rPr>
          <w:rStyle w:val="FontStyle25"/>
        </w:rPr>
        <w:t>Акт составил:</w:t>
      </w:r>
    </w:p>
    <w:p w:rsidR="00B9137C" w:rsidRDefault="00B9137C" w:rsidP="00B9137C">
      <w:pPr>
        <w:pStyle w:val="Style1"/>
        <w:widowControl/>
        <w:spacing w:line="240" w:lineRule="exact"/>
        <w:ind w:left="3720"/>
        <w:jc w:val="left"/>
        <w:rPr>
          <w:sz w:val="20"/>
          <w:szCs w:val="20"/>
        </w:rPr>
      </w:pPr>
    </w:p>
    <w:p w:rsidR="00B9137C" w:rsidRDefault="00B9137C" w:rsidP="00B9137C">
      <w:pPr>
        <w:pStyle w:val="Style1"/>
        <w:widowControl/>
        <w:spacing w:before="19" w:line="240" w:lineRule="auto"/>
        <w:ind w:left="3720"/>
        <w:jc w:val="left"/>
        <w:rPr>
          <w:rStyle w:val="FontStyle25"/>
        </w:rPr>
      </w:pPr>
      <w:r>
        <w:rPr>
          <w:rStyle w:val="FontStyle25"/>
        </w:rPr>
        <w:t>(Ф.И.О., должность)</w:t>
      </w:r>
    </w:p>
    <w:p w:rsidR="00B9137C" w:rsidRDefault="00B9137C" w:rsidP="00B9137C">
      <w:pPr>
        <w:pStyle w:val="Style1"/>
        <w:widowControl/>
        <w:spacing w:before="48" w:line="240" w:lineRule="auto"/>
        <w:ind w:left="1123"/>
        <w:jc w:val="left"/>
        <w:rPr>
          <w:rStyle w:val="FontStyle25"/>
        </w:rPr>
      </w:pPr>
      <w:r>
        <w:rPr>
          <w:rStyle w:val="FontStyle25"/>
        </w:rPr>
        <w:t>В присутствии:</w:t>
      </w:r>
    </w:p>
    <w:p w:rsidR="00B9137C" w:rsidRDefault="00B9137C" w:rsidP="00B9137C">
      <w:pPr>
        <w:pStyle w:val="Style1"/>
        <w:widowControl/>
        <w:spacing w:line="240" w:lineRule="exact"/>
        <w:ind w:left="3571"/>
        <w:jc w:val="left"/>
        <w:rPr>
          <w:sz w:val="20"/>
          <w:szCs w:val="20"/>
        </w:rPr>
      </w:pPr>
    </w:p>
    <w:p w:rsidR="00B9137C" w:rsidRDefault="00B9137C" w:rsidP="00B9137C">
      <w:pPr>
        <w:pStyle w:val="Style1"/>
        <w:widowControl/>
        <w:spacing w:before="24" w:line="240" w:lineRule="auto"/>
        <w:ind w:left="3571"/>
        <w:jc w:val="left"/>
        <w:rPr>
          <w:rStyle w:val="FontStyle25"/>
        </w:rPr>
      </w:pPr>
      <w:r>
        <w:rPr>
          <w:rStyle w:val="FontStyle25"/>
        </w:rPr>
        <w:t>(Ф.И.О., должность)</w:t>
      </w:r>
    </w:p>
    <w:p w:rsidR="00B9137C" w:rsidRDefault="00B9137C" w:rsidP="00B9137C">
      <w:pPr>
        <w:pStyle w:val="Style1"/>
        <w:widowControl/>
        <w:spacing w:before="48" w:line="240" w:lineRule="auto"/>
        <w:ind w:left="1114"/>
        <w:jc w:val="left"/>
        <w:rPr>
          <w:rStyle w:val="FontStyle25"/>
        </w:rPr>
      </w:pPr>
      <w:r>
        <w:rPr>
          <w:rStyle w:val="FontStyle25"/>
        </w:rPr>
        <w:t xml:space="preserve">С актом </w:t>
      </w:r>
      <w:proofErr w:type="gramStart"/>
      <w:r>
        <w:rPr>
          <w:rStyle w:val="FontStyle25"/>
        </w:rPr>
        <w:t>ознакомлены</w:t>
      </w:r>
      <w:proofErr w:type="gramEnd"/>
      <w:r>
        <w:rPr>
          <w:rStyle w:val="FontStyle25"/>
        </w:rPr>
        <w:t>:</w:t>
      </w:r>
    </w:p>
    <w:p w:rsidR="00B9137C" w:rsidRDefault="00B9137C" w:rsidP="00B9137C">
      <w:pPr>
        <w:pStyle w:val="Style1"/>
        <w:widowControl/>
        <w:spacing w:line="240" w:lineRule="exact"/>
        <w:ind w:left="1075"/>
        <w:jc w:val="left"/>
        <w:rPr>
          <w:sz w:val="20"/>
          <w:szCs w:val="20"/>
        </w:rPr>
      </w:pPr>
    </w:p>
    <w:p w:rsidR="00B9137C" w:rsidRDefault="00B9137C" w:rsidP="00B9137C">
      <w:pPr>
        <w:pStyle w:val="Style1"/>
        <w:widowControl/>
        <w:spacing w:line="240" w:lineRule="exact"/>
        <w:ind w:left="1075"/>
        <w:jc w:val="left"/>
        <w:rPr>
          <w:sz w:val="20"/>
          <w:szCs w:val="20"/>
        </w:rPr>
      </w:pPr>
    </w:p>
    <w:p w:rsidR="00B9137C" w:rsidRDefault="00B9137C" w:rsidP="00DF3E52">
      <w:pPr>
        <w:pStyle w:val="Style1"/>
        <w:widowControl/>
        <w:tabs>
          <w:tab w:val="left" w:leader="dot" w:pos="5270"/>
        </w:tabs>
        <w:spacing w:before="19" w:line="240" w:lineRule="auto"/>
        <w:ind w:right="-285"/>
        <w:jc w:val="left"/>
        <w:rPr>
          <w:rStyle w:val="FontStyle25"/>
        </w:rPr>
      </w:pPr>
      <w:r>
        <w:rPr>
          <w:rStyle w:val="FontStyle25"/>
        </w:rPr>
        <w:t xml:space="preserve">Руководитель предприятия </w:t>
      </w:r>
      <w:r>
        <w:rPr>
          <w:rStyle w:val="FontStyle25"/>
        </w:rPr>
        <w:tab/>
      </w:r>
    </w:p>
    <w:sectPr w:rsidR="00B9137C" w:rsidSect="003D548C">
      <w:pgSz w:w="11906" w:h="16838"/>
      <w:pgMar w:top="568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C36"/>
    <w:multiLevelType w:val="hybridMultilevel"/>
    <w:tmpl w:val="3064CB2E"/>
    <w:lvl w:ilvl="0" w:tplc="1D88581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6E44EA"/>
    <w:multiLevelType w:val="hybridMultilevel"/>
    <w:tmpl w:val="1780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7DBA"/>
    <w:multiLevelType w:val="singleLevel"/>
    <w:tmpl w:val="3E1664D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7A364D2"/>
    <w:multiLevelType w:val="singleLevel"/>
    <w:tmpl w:val="4DE8385E"/>
    <w:lvl w:ilvl="0">
      <w:start w:val="3"/>
      <w:numFmt w:val="decimal"/>
      <w:lvlText w:val="7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44D84BB3"/>
    <w:multiLevelType w:val="singleLevel"/>
    <w:tmpl w:val="B95A38DA"/>
    <w:lvl w:ilvl="0">
      <w:start w:val="1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646E1630"/>
    <w:multiLevelType w:val="singleLevel"/>
    <w:tmpl w:val="C750FEF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5900AA6"/>
    <w:multiLevelType w:val="hybridMultilevel"/>
    <w:tmpl w:val="56C6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3122"/>
    <w:rsid w:val="001367B8"/>
    <w:rsid w:val="00140651"/>
    <w:rsid w:val="001B1A8D"/>
    <w:rsid w:val="00242EE2"/>
    <w:rsid w:val="00255F56"/>
    <w:rsid w:val="002707F3"/>
    <w:rsid w:val="002A49CF"/>
    <w:rsid w:val="002D3BAA"/>
    <w:rsid w:val="002D418C"/>
    <w:rsid w:val="00362A04"/>
    <w:rsid w:val="003C31C1"/>
    <w:rsid w:val="003D19C3"/>
    <w:rsid w:val="003D315D"/>
    <w:rsid w:val="003D548C"/>
    <w:rsid w:val="00464EC7"/>
    <w:rsid w:val="00494564"/>
    <w:rsid w:val="004D201D"/>
    <w:rsid w:val="004E506F"/>
    <w:rsid w:val="004F267B"/>
    <w:rsid w:val="00512A24"/>
    <w:rsid w:val="005335AF"/>
    <w:rsid w:val="005A4156"/>
    <w:rsid w:val="00642255"/>
    <w:rsid w:val="006B2572"/>
    <w:rsid w:val="006D6C6C"/>
    <w:rsid w:val="007011AA"/>
    <w:rsid w:val="007434A0"/>
    <w:rsid w:val="007C7267"/>
    <w:rsid w:val="00853616"/>
    <w:rsid w:val="00876593"/>
    <w:rsid w:val="008B1B5B"/>
    <w:rsid w:val="008B739F"/>
    <w:rsid w:val="0094479C"/>
    <w:rsid w:val="00977BAB"/>
    <w:rsid w:val="009C0DAA"/>
    <w:rsid w:val="00A10F82"/>
    <w:rsid w:val="00A11209"/>
    <w:rsid w:val="00AA351B"/>
    <w:rsid w:val="00AC7BBF"/>
    <w:rsid w:val="00AF55D5"/>
    <w:rsid w:val="00B32B0E"/>
    <w:rsid w:val="00B37F56"/>
    <w:rsid w:val="00B91141"/>
    <w:rsid w:val="00B9137C"/>
    <w:rsid w:val="00B94C30"/>
    <w:rsid w:val="00C54859"/>
    <w:rsid w:val="00C85713"/>
    <w:rsid w:val="00CA216A"/>
    <w:rsid w:val="00CC3FED"/>
    <w:rsid w:val="00CF1260"/>
    <w:rsid w:val="00D100A7"/>
    <w:rsid w:val="00D31E13"/>
    <w:rsid w:val="00D8614D"/>
    <w:rsid w:val="00D86C94"/>
    <w:rsid w:val="00D87070"/>
    <w:rsid w:val="00D87482"/>
    <w:rsid w:val="00DB5193"/>
    <w:rsid w:val="00DC765C"/>
    <w:rsid w:val="00DF3E52"/>
    <w:rsid w:val="00E01BA6"/>
    <w:rsid w:val="00E35088"/>
    <w:rsid w:val="00E3765F"/>
    <w:rsid w:val="00E571BB"/>
    <w:rsid w:val="00E86175"/>
    <w:rsid w:val="00E917FF"/>
    <w:rsid w:val="00EE4315"/>
    <w:rsid w:val="00F30500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2707F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link w:val="ConsPlusCell0"/>
    <w:rsid w:val="003D315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basedOn w:val="a0"/>
    <w:link w:val="ConsPlusCell"/>
    <w:rsid w:val="003D315D"/>
    <w:rPr>
      <w:rFonts w:ascii="Arial" w:hAnsi="Arial" w:cs="Arial"/>
      <w:sz w:val="16"/>
      <w:szCs w:val="16"/>
      <w:lang w:val="ru-RU" w:eastAsia="ru-RU" w:bidi="ar-SA"/>
    </w:rPr>
  </w:style>
  <w:style w:type="character" w:styleId="a4">
    <w:name w:val="Strong"/>
    <w:basedOn w:val="a0"/>
    <w:qFormat/>
    <w:rsid w:val="003D315D"/>
    <w:rPr>
      <w:b/>
      <w:bCs/>
    </w:rPr>
  </w:style>
  <w:style w:type="paragraph" w:customStyle="1" w:styleId="a5">
    <w:name w:val="Знак"/>
    <w:basedOn w:val="a"/>
    <w:rsid w:val="00464E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87482"/>
    <w:pPr>
      <w:ind w:left="720"/>
      <w:contextualSpacing/>
    </w:pPr>
  </w:style>
  <w:style w:type="paragraph" w:customStyle="1" w:styleId="Style1">
    <w:name w:val="Style1"/>
    <w:basedOn w:val="a"/>
    <w:uiPriority w:val="99"/>
    <w:rsid w:val="00B9137C"/>
    <w:pPr>
      <w:widowControl w:val="0"/>
      <w:autoSpaceDE w:val="0"/>
      <w:autoSpaceDN w:val="0"/>
      <w:adjustRightInd w:val="0"/>
      <w:spacing w:line="229" w:lineRule="exact"/>
      <w:jc w:val="right"/>
    </w:pPr>
    <w:rPr>
      <w:rFonts w:ascii="Lucida Sans Unicode" w:eastAsiaTheme="minorEastAsia" w:hAnsi="Lucida Sans Unicode"/>
    </w:rPr>
  </w:style>
  <w:style w:type="paragraph" w:customStyle="1" w:styleId="Style2">
    <w:name w:val="Style2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">
    <w:name w:val="Style3"/>
    <w:basedOn w:val="a"/>
    <w:uiPriority w:val="99"/>
    <w:rsid w:val="00B9137C"/>
    <w:pPr>
      <w:widowControl w:val="0"/>
      <w:autoSpaceDE w:val="0"/>
      <w:autoSpaceDN w:val="0"/>
      <w:adjustRightInd w:val="0"/>
      <w:spacing w:line="274" w:lineRule="exact"/>
      <w:ind w:firstLine="134"/>
    </w:pPr>
    <w:rPr>
      <w:rFonts w:ascii="Lucida Sans Unicode" w:eastAsiaTheme="minorEastAsia" w:hAnsi="Lucida Sans Unicode"/>
    </w:rPr>
  </w:style>
  <w:style w:type="paragraph" w:customStyle="1" w:styleId="Style4">
    <w:name w:val="Style4"/>
    <w:basedOn w:val="a"/>
    <w:uiPriority w:val="99"/>
    <w:rsid w:val="00B9137C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Lucida Sans Unicode" w:eastAsiaTheme="minorEastAsia" w:hAnsi="Lucida Sans Unicode"/>
    </w:rPr>
  </w:style>
  <w:style w:type="paragraph" w:customStyle="1" w:styleId="Style5">
    <w:name w:val="Style5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6">
    <w:name w:val="Style6"/>
    <w:basedOn w:val="a"/>
    <w:uiPriority w:val="99"/>
    <w:rsid w:val="00B9137C"/>
    <w:pPr>
      <w:widowControl w:val="0"/>
      <w:autoSpaceDE w:val="0"/>
      <w:autoSpaceDN w:val="0"/>
      <w:adjustRightInd w:val="0"/>
      <w:spacing w:line="276" w:lineRule="exact"/>
      <w:ind w:firstLine="278"/>
      <w:jc w:val="both"/>
    </w:pPr>
    <w:rPr>
      <w:rFonts w:ascii="Lucida Sans Unicode" w:eastAsiaTheme="minorEastAsia" w:hAnsi="Lucida Sans Unicode"/>
    </w:rPr>
  </w:style>
  <w:style w:type="paragraph" w:customStyle="1" w:styleId="Style7">
    <w:name w:val="Style7"/>
    <w:basedOn w:val="a"/>
    <w:uiPriority w:val="99"/>
    <w:rsid w:val="00B9137C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Lucida Sans Unicode" w:eastAsiaTheme="minorEastAsia" w:hAnsi="Lucida Sans Unicode"/>
    </w:rPr>
  </w:style>
  <w:style w:type="paragraph" w:customStyle="1" w:styleId="Style8">
    <w:name w:val="Style8"/>
    <w:basedOn w:val="a"/>
    <w:uiPriority w:val="99"/>
    <w:rsid w:val="00B9137C"/>
    <w:pPr>
      <w:widowControl w:val="0"/>
      <w:autoSpaceDE w:val="0"/>
      <w:autoSpaceDN w:val="0"/>
      <w:adjustRightInd w:val="0"/>
      <w:spacing w:line="278" w:lineRule="exact"/>
      <w:ind w:firstLine="427"/>
      <w:jc w:val="both"/>
    </w:pPr>
    <w:rPr>
      <w:rFonts w:ascii="Lucida Sans Unicode" w:eastAsiaTheme="minorEastAsia" w:hAnsi="Lucida Sans Unicode"/>
    </w:rPr>
  </w:style>
  <w:style w:type="paragraph" w:customStyle="1" w:styleId="Style9">
    <w:name w:val="Style9"/>
    <w:basedOn w:val="a"/>
    <w:uiPriority w:val="99"/>
    <w:rsid w:val="00B913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ascii="Lucida Sans Unicode" w:eastAsiaTheme="minorEastAsia" w:hAnsi="Lucida Sans Unicode"/>
    </w:rPr>
  </w:style>
  <w:style w:type="paragraph" w:customStyle="1" w:styleId="Style10">
    <w:name w:val="Style10"/>
    <w:basedOn w:val="a"/>
    <w:uiPriority w:val="99"/>
    <w:rsid w:val="00B9137C"/>
    <w:pPr>
      <w:widowControl w:val="0"/>
      <w:autoSpaceDE w:val="0"/>
      <w:autoSpaceDN w:val="0"/>
      <w:adjustRightInd w:val="0"/>
      <w:spacing w:line="278" w:lineRule="exact"/>
      <w:ind w:firstLine="298"/>
    </w:pPr>
    <w:rPr>
      <w:rFonts w:ascii="Lucida Sans Unicode" w:eastAsiaTheme="minorEastAsia" w:hAnsi="Lucida Sans Unicode"/>
    </w:rPr>
  </w:style>
  <w:style w:type="paragraph" w:customStyle="1" w:styleId="Style11">
    <w:name w:val="Style11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12">
    <w:name w:val="Style12"/>
    <w:basedOn w:val="a"/>
    <w:uiPriority w:val="99"/>
    <w:rsid w:val="00B9137C"/>
    <w:pPr>
      <w:widowControl w:val="0"/>
      <w:autoSpaceDE w:val="0"/>
      <w:autoSpaceDN w:val="0"/>
      <w:adjustRightInd w:val="0"/>
      <w:spacing w:line="274" w:lineRule="exact"/>
      <w:ind w:firstLine="312"/>
    </w:pPr>
    <w:rPr>
      <w:rFonts w:ascii="Lucida Sans Unicode" w:eastAsiaTheme="minorEastAsia" w:hAnsi="Lucida Sans Unicode"/>
    </w:rPr>
  </w:style>
  <w:style w:type="paragraph" w:customStyle="1" w:styleId="Style13">
    <w:name w:val="Style13"/>
    <w:basedOn w:val="a"/>
    <w:uiPriority w:val="99"/>
    <w:rsid w:val="00B9137C"/>
    <w:pPr>
      <w:widowControl w:val="0"/>
      <w:autoSpaceDE w:val="0"/>
      <w:autoSpaceDN w:val="0"/>
      <w:adjustRightInd w:val="0"/>
      <w:spacing w:line="278" w:lineRule="exact"/>
      <w:ind w:firstLine="370"/>
      <w:jc w:val="both"/>
    </w:pPr>
    <w:rPr>
      <w:rFonts w:ascii="Lucida Sans Unicode" w:eastAsiaTheme="minorEastAsia" w:hAnsi="Lucida Sans Unicode"/>
    </w:rPr>
  </w:style>
  <w:style w:type="paragraph" w:customStyle="1" w:styleId="Style14">
    <w:name w:val="Style14"/>
    <w:basedOn w:val="a"/>
    <w:uiPriority w:val="99"/>
    <w:rsid w:val="00B9137C"/>
    <w:pPr>
      <w:widowControl w:val="0"/>
      <w:autoSpaceDE w:val="0"/>
      <w:autoSpaceDN w:val="0"/>
      <w:adjustRightInd w:val="0"/>
      <w:spacing w:line="277" w:lineRule="exact"/>
      <w:ind w:firstLine="931"/>
    </w:pPr>
    <w:rPr>
      <w:rFonts w:ascii="Lucida Sans Unicode" w:eastAsiaTheme="minorEastAsia" w:hAnsi="Lucida Sans Unicode"/>
    </w:rPr>
  </w:style>
  <w:style w:type="paragraph" w:customStyle="1" w:styleId="Style15">
    <w:name w:val="Style15"/>
    <w:basedOn w:val="a"/>
    <w:uiPriority w:val="99"/>
    <w:rsid w:val="00B9137C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Lucida Sans Unicode" w:eastAsiaTheme="minorEastAsia" w:hAnsi="Lucida Sans Unicode"/>
    </w:rPr>
  </w:style>
  <w:style w:type="paragraph" w:customStyle="1" w:styleId="Style16">
    <w:name w:val="Style16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17">
    <w:name w:val="Style17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18">
    <w:name w:val="Style18"/>
    <w:basedOn w:val="a"/>
    <w:uiPriority w:val="99"/>
    <w:rsid w:val="00B9137C"/>
    <w:pPr>
      <w:widowControl w:val="0"/>
      <w:autoSpaceDE w:val="0"/>
      <w:autoSpaceDN w:val="0"/>
      <w:adjustRightInd w:val="0"/>
      <w:spacing w:line="277" w:lineRule="exact"/>
    </w:pPr>
    <w:rPr>
      <w:rFonts w:ascii="Lucida Sans Unicode" w:eastAsiaTheme="minorEastAsia" w:hAnsi="Lucida Sans Unicode"/>
    </w:rPr>
  </w:style>
  <w:style w:type="paragraph" w:customStyle="1" w:styleId="Style19">
    <w:name w:val="Style19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20">
    <w:name w:val="Style20"/>
    <w:basedOn w:val="a"/>
    <w:uiPriority w:val="99"/>
    <w:rsid w:val="00B9137C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21">
    <w:name w:val="Style21"/>
    <w:basedOn w:val="a"/>
    <w:uiPriority w:val="99"/>
    <w:rsid w:val="00B9137C"/>
    <w:pPr>
      <w:widowControl w:val="0"/>
      <w:autoSpaceDE w:val="0"/>
      <w:autoSpaceDN w:val="0"/>
      <w:adjustRightInd w:val="0"/>
      <w:spacing w:line="230" w:lineRule="exact"/>
      <w:ind w:hanging="298"/>
    </w:pPr>
    <w:rPr>
      <w:rFonts w:ascii="Lucida Sans Unicode" w:eastAsiaTheme="minorEastAsia" w:hAnsi="Lucida Sans Unicode"/>
    </w:rPr>
  </w:style>
  <w:style w:type="paragraph" w:customStyle="1" w:styleId="Style22">
    <w:name w:val="Style22"/>
    <w:basedOn w:val="a"/>
    <w:uiPriority w:val="99"/>
    <w:rsid w:val="00B9137C"/>
    <w:pPr>
      <w:widowControl w:val="0"/>
      <w:autoSpaceDE w:val="0"/>
      <w:autoSpaceDN w:val="0"/>
      <w:adjustRightInd w:val="0"/>
      <w:spacing w:line="226" w:lineRule="exact"/>
    </w:pPr>
    <w:rPr>
      <w:rFonts w:ascii="Lucida Sans Unicode" w:eastAsiaTheme="minorEastAsia" w:hAnsi="Lucida Sans Unicode"/>
    </w:rPr>
  </w:style>
  <w:style w:type="paragraph" w:customStyle="1" w:styleId="Style23">
    <w:name w:val="Style23"/>
    <w:basedOn w:val="a"/>
    <w:uiPriority w:val="99"/>
    <w:rsid w:val="00B9137C"/>
    <w:pPr>
      <w:widowControl w:val="0"/>
      <w:autoSpaceDE w:val="0"/>
      <w:autoSpaceDN w:val="0"/>
      <w:adjustRightInd w:val="0"/>
      <w:spacing w:line="322" w:lineRule="exact"/>
      <w:ind w:firstLine="101"/>
    </w:pPr>
    <w:rPr>
      <w:rFonts w:ascii="Lucida Sans Unicode" w:eastAsiaTheme="minorEastAsia" w:hAnsi="Lucida Sans Unicode"/>
    </w:rPr>
  </w:style>
  <w:style w:type="character" w:customStyle="1" w:styleId="FontStyle25">
    <w:name w:val="Font Style25"/>
    <w:basedOn w:val="a0"/>
    <w:uiPriority w:val="99"/>
    <w:rsid w:val="00B9137C"/>
    <w:rPr>
      <w:rFonts w:ascii="Lucida Sans Unicode" w:hAnsi="Lucida Sans Unicode" w:cs="Lucida Sans Unicode"/>
      <w:sz w:val="16"/>
      <w:szCs w:val="16"/>
    </w:rPr>
  </w:style>
  <w:style w:type="character" w:customStyle="1" w:styleId="FontStyle26">
    <w:name w:val="Font Style26"/>
    <w:basedOn w:val="a0"/>
    <w:uiPriority w:val="99"/>
    <w:rsid w:val="00B9137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B9137C"/>
    <w:rPr>
      <w:rFonts w:ascii="Times New Roman" w:hAnsi="Times New Roman" w:cs="Times New Roman"/>
      <w:sz w:val="8"/>
      <w:szCs w:val="8"/>
    </w:rPr>
  </w:style>
  <w:style w:type="character" w:customStyle="1" w:styleId="FontStyle28">
    <w:name w:val="Font Style28"/>
    <w:basedOn w:val="a0"/>
    <w:uiPriority w:val="99"/>
    <w:rsid w:val="00B9137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B913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B9137C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9A80-917A-4146-9A9B-BEB22677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"Октябрьское"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 "Октябрьское"</dc:creator>
  <cp:lastModifiedBy>Admin</cp:lastModifiedBy>
  <cp:revision>2</cp:revision>
  <cp:lastPrinted>2014-08-12T10:44:00Z</cp:lastPrinted>
  <dcterms:created xsi:type="dcterms:W3CDTF">2014-10-21T08:45:00Z</dcterms:created>
  <dcterms:modified xsi:type="dcterms:W3CDTF">2014-10-21T08:45:00Z</dcterms:modified>
</cp:coreProperties>
</file>