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0D" w:rsidRPr="00897EE0" w:rsidRDefault="00133B0D" w:rsidP="00897EE0">
      <w:pPr>
        <w:rPr>
          <w:rFonts w:ascii="Times New Roman" w:hAnsi="Times New Roman" w:cs="Times New Roman"/>
          <w:b/>
          <w:sz w:val="26"/>
          <w:szCs w:val="28"/>
        </w:rPr>
      </w:pPr>
    </w:p>
    <w:p w:rsidR="00E45A43" w:rsidRPr="00897EE0" w:rsidRDefault="00E45A43" w:rsidP="00E45A4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7EE0">
        <w:rPr>
          <w:rFonts w:ascii="Times New Roman" w:hAnsi="Times New Roman" w:cs="Times New Roman"/>
          <w:b/>
          <w:sz w:val="26"/>
          <w:szCs w:val="28"/>
        </w:rPr>
        <w:t xml:space="preserve">Р Е </w:t>
      </w:r>
      <w:proofErr w:type="spellStart"/>
      <w:proofErr w:type="gramStart"/>
      <w:r w:rsidRPr="00897EE0">
        <w:rPr>
          <w:rFonts w:ascii="Times New Roman" w:hAnsi="Times New Roman" w:cs="Times New Roman"/>
          <w:b/>
          <w:sz w:val="26"/>
          <w:szCs w:val="28"/>
        </w:rPr>
        <w:t>Е</w:t>
      </w:r>
      <w:proofErr w:type="spellEnd"/>
      <w:proofErr w:type="gramEnd"/>
      <w:r w:rsidRPr="00897EE0">
        <w:rPr>
          <w:rFonts w:ascii="Times New Roman" w:hAnsi="Times New Roman" w:cs="Times New Roman"/>
          <w:b/>
          <w:sz w:val="26"/>
          <w:szCs w:val="28"/>
        </w:rPr>
        <w:t xml:space="preserve"> С Т Р</w:t>
      </w:r>
    </w:p>
    <w:p w:rsidR="00E45A43" w:rsidRPr="00897EE0" w:rsidRDefault="00E45A43" w:rsidP="00E45A4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7EE0">
        <w:rPr>
          <w:rFonts w:ascii="Times New Roman" w:hAnsi="Times New Roman" w:cs="Times New Roman"/>
          <w:b/>
          <w:sz w:val="26"/>
          <w:szCs w:val="28"/>
        </w:rPr>
        <w:t>Постановлений МО «Бест</w:t>
      </w:r>
      <w:r w:rsidR="00E6271C" w:rsidRPr="00897EE0">
        <w:rPr>
          <w:rFonts w:ascii="Times New Roman" w:hAnsi="Times New Roman" w:cs="Times New Roman"/>
          <w:b/>
          <w:sz w:val="26"/>
          <w:szCs w:val="28"/>
        </w:rPr>
        <w:t xml:space="preserve">ужевское» за период с </w:t>
      </w:r>
      <w:r w:rsidR="00072F17" w:rsidRPr="00897EE0">
        <w:rPr>
          <w:rFonts w:ascii="Times New Roman" w:hAnsi="Times New Roman" w:cs="Times New Roman"/>
          <w:b/>
          <w:sz w:val="26"/>
          <w:szCs w:val="28"/>
        </w:rPr>
        <w:t>09</w:t>
      </w:r>
      <w:r w:rsidR="00A5746C" w:rsidRPr="00897EE0">
        <w:rPr>
          <w:rFonts w:ascii="Times New Roman" w:hAnsi="Times New Roman" w:cs="Times New Roman"/>
          <w:b/>
          <w:sz w:val="26"/>
          <w:szCs w:val="28"/>
        </w:rPr>
        <w:t>.</w:t>
      </w:r>
      <w:r w:rsidR="00072F17" w:rsidRPr="00897EE0">
        <w:rPr>
          <w:rFonts w:ascii="Times New Roman" w:hAnsi="Times New Roman" w:cs="Times New Roman"/>
          <w:b/>
          <w:sz w:val="26"/>
          <w:szCs w:val="28"/>
        </w:rPr>
        <w:t>0</w:t>
      </w:r>
      <w:r w:rsidR="00954BD8" w:rsidRPr="00897EE0">
        <w:rPr>
          <w:rFonts w:ascii="Times New Roman" w:hAnsi="Times New Roman" w:cs="Times New Roman"/>
          <w:b/>
          <w:sz w:val="26"/>
          <w:szCs w:val="28"/>
        </w:rPr>
        <w:t>1</w:t>
      </w:r>
      <w:r w:rsidR="00072F17" w:rsidRPr="00897EE0">
        <w:rPr>
          <w:rFonts w:ascii="Times New Roman" w:hAnsi="Times New Roman" w:cs="Times New Roman"/>
          <w:b/>
          <w:sz w:val="26"/>
          <w:szCs w:val="28"/>
        </w:rPr>
        <w:t>.2018</w:t>
      </w:r>
      <w:r w:rsidR="0028366F" w:rsidRPr="00897EE0">
        <w:rPr>
          <w:rFonts w:ascii="Times New Roman" w:hAnsi="Times New Roman" w:cs="Times New Roman"/>
          <w:b/>
          <w:sz w:val="26"/>
          <w:szCs w:val="28"/>
        </w:rPr>
        <w:t xml:space="preserve"> по </w:t>
      </w:r>
      <w:r w:rsidR="00F45C8B" w:rsidRPr="00897EE0">
        <w:rPr>
          <w:rFonts w:ascii="Times New Roman" w:hAnsi="Times New Roman" w:cs="Times New Roman"/>
          <w:b/>
          <w:sz w:val="26"/>
          <w:szCs w:val="28"/>
        </w:rPr>
        <w:t>31</w:t>
      </w:r>
      <w:r w:rsidR="00014AF7" w:rsidRPr="00897EE0">
        <w:rPr>
          <w:rFonts w:ascii="Times New Roman" w:hAnsi="Times New Roman" w:cs="Times New Roman"/>
          <w:b/>
          <w:sz w:val="26"/>
          <w:szCs w:val="28"/>
        </w:rPr>
        <w:t>.</w:t>
      </w:r>
      <w:r w:rsidR="00954BD8" w:rsidRPr="00897EE0">
        <w:rPr>
          <w:rFonts w:ascii="Times New Roman" w:hAnsi="Times New Roman" w:cs="Times New Roman"/>
          <w:b/>
          <w:sz w:val="26"/>
          <w:szCs w:val="28"/>
        </w:rPr>
        <w:t>1</w:t>
      </w:r>
      <w:r w:rsidR="00F45C8B" w:rsidRPr="00897EE0">
        <w:rPr>
          <w:rFonts w:ascii="Times New Roman" w:hAnsi="Times New Roman" w:cs="Times New Roman"/>
          <w:b/>
          <w:sz w:val="26"/>
          <w:szCs w:val="28"/>
        </w:rPr>
        <w:t>2</w:t>
      </w:r>
      <w:r w:rsidR="000F4F88" w:rsidRPr="00897EE0">
        <w:rPr>
          <w:rFonts w:ascii="Times New Roman" w:hAnsi="Times New Roman" w:cs="Times New Roman"/>
          <w:b/>
          <w:sz w:val="26"/>
          <w:szCs w:val="28"/>
        </w:rPr>
        <w:t>.</w:t>
      </w:r>
      <w:r w:rsidR="00072F17" w:rsidRPr="00897EE0">
        <w:rPr>
          <w:rFonts w:ascii="Times New Roman" w:hAnsi="Times New Roman" w:cs="Times New Roman"/>
          <w:b/>
          <w:sz w:val="26"/>
          <w:szCs w:val="28"/>
        </w:rPr>
        <w:t>2018</w:t>
      </w:r>
      <w:r w:rsidRPr="00897EE0">
        <w:rPr>
          <w:rFonts w:ascii="Times New Roman" w:hAnsi="Times New Roman" w:cs="Times New Roman"/>
          <w:b/>
          <w:sz w:val="26"/>
          <w:szCs w:val="28"/>
        </w:rPr>
        <w:t xml:space="preserve"> года</w:t>
      </w:r>
    </w:p>
    <w:tbl>
      <w:tblPr>
        <w:tblStyle w:val="a3"/>
        <w:tblW w:w="10206" w:type="dxa"/>
        <w:tblInd w:w="817" w:type="dxa"/>
        <w:tblLayout w:type="fixed"/>
        <w:tblLook w:val="01E0"/>
      </w:tblPr>
      <w:tblGrid>
        <w:gridCol w:w="567"/>
        <w:gridCol w:w="1559"/>
        <w:gridCol w:w="993"/>
        <w:gridCol w:w="5103"/>
        <w:gridCol w:w="1984"/>
      </w:tblGrid>
      <w:tr w:rsidR="00E45A43" w:rsidRPr="00897EE0" w:rsidTr="00897EE0">
        <w:tc>
          <w:tcPr>
            <w:tcW w:w="567" w:type="dxa"/>
          </w:tcPr>
          <w:p w:rsidR="00E45A43" w:rsidRPr="00897EE0" w:rsidRDefault="00E45A43" w:rsidP="00261952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897EE0">
              <w:rPr>
                <w:sz w:val="26"/>
                <w:szCs w:val="28"/>
              </w:rPr>
              <w:t>п</w:t>
            </w:r>
            <w:proofErr w:type="spellEnd"/>
            <w:proofErr w:type="gramEnd"/>
            <w:r w:rsidRPr="00897EE0">
              <w:rPr>
                <w:sz w:val="26"/>
                <w:szCs w:val="28"/>
              </w:rPr>
              <w:t>/</w:t>
            </w:r>
            <w:proofErr w:type="spellStart"/>
            <w:r w:rsidRPr="00897EE0">
              <w:rPr>
                <w:sz w:val="26"/>
                <w:szCs w:val="28"/>
              </w:rPr>
              <w:t>п</w:t>
            </w:r>
            <w:proofErr w:type="spellEnd"/>
          </w:p>
          <w:p w:rsidR="00CC14C8" w:rsidRPr="00897EE0" w:rsidRDefault="00CC14C8" w:rsidP="00261952">
            <w:pPr>
              <w:jc w:val="center"/>
              <w:rPr>
                <w:sz w:val="26"/>
                <w:szCs w:val="28"/>
              </w:rPr>
            </w:pPr>
          </w:p>
          <w:p w:rsidR="00CC14C8" w:rsidRPr="00897EE0" w:rsidRDefault="00CC14C8" w:rsidP="0026195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59" w:type="dxa"/>
          </w:tcPr>
          <w:p w:rsidR="00E45A43" w:rsidRPr="00897EE0" w:rsidRDefault="00E45A43" w:rsidP="00261952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Дата принятия правового акта</w:t>
            </w:r>
          </w:p>
        </w:tc>
        <w:tc>
          <w:tcPr>
            <w:tcW w:w="993" w:type="dxa"/>
          </w:tcPr>
          <w:p w:rsidR="00E45A43" w:rsidRPr="00897EE0" w:rsidRDefault="00E45A43" w:rsidP="00261952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Номер ПА</w:t>
            </w:r>
          </w:p>
        </w:tc>
        <w:tc>
          <w:tcPr>
            <w:tcW w:w="5103" w:type="dxa"/>
          </w:tcPr>
          <w:p w:rsidR="00E45A43" w:rsidRPr="00897EE0" w:rsidRDefault="00E45A43" w:rsidP="00261952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Наименование правового акта</w:t>
            </w:r>
          </w:p>
        </w:tc>
        <w:tc>
          <w:tcPr>
            <w:tcW w:w="1984" w:type="dxa"/>
          </w:tcPr>
          <w:p w:rsidR="00E45A43" w:rsidRPr="00897EE0" w:rsidRDefault="00E45A43" w:rsidP="00261952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Примечание</w:t>
            </w:r>
          </w:p>
        </w:tc>
      </w:tr>
      <w:tr w:rsidR="00506DD3" w:rsidRPr="00897EE0" w:rsidTr="00897EE0">
        <w:tc>
          <w:tcPr>
            <w:tcW w:w="567" w:type="dxa"/>
          </w:tcPr>
          <w:p w:rsidR="00506DD3" w:rsidRPr="00897EE0" w:rsidRDefault="00506DD3" w:rsidP="00261952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</w:t>
            </w:r>
          </w:p>
        </w:tc>
        <w:tc>
          <w:tcPr>
            <w:tcW w:w="1559" w:type="dxa"/>
          </w:tcPr>
          <w:p w:rsidR="00506DD3" w:rsidRPr="00897EE0" w:rsidRDefault="00072F17" w:rsidP="00E57D56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10.01</w:t>
            </w:r>
            <w:r w:rsidR="00212435" w:rsidRPr="00897EE0">
              <w:rPr>
                <w:sz w:val="26"/>
                <w:szCs w:val="28"/>
              </w:rPr>
              <w:t>.</w:t>
            </w:r>
            <w:r w:rsidRPr="00897EE0">
              <w:rPr>
                <w:sz w:val="26"/>
                <w:szCs w:val="28"/>
              </w:rPr>
              <w:t>2018</w:t>
            </w:r>
          </w:p>
        </w:tc>
        <w:tc>
          <w:tcPr>
            <w:tcW w:w="993" w:type="dxa"/>
          </w:tcPr>
          <w:p w:rsidR="00506DD3" w:rsidRPr="00897EE0" w:rsidRDefault="00072F17" w:rsidP="00FD32C0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</w:t>
            </w:r>
          </w:p>
        </w:tc>
        <w:tc>
          <w:tcPr>
            <w:tcW w:w="5103" w:type="dxa"/>
          </w:tcPr>
          <w:p w:rsidR="00506DD3" w:rsidRPr="00897EE0" w:rsidRDefault="00072F17" w:rsidP="00212435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совершении нотариальных действий</w:t>
            </w:r>
          </w:p>
        </w:tc>
        <w:tc>
          <w:tcPr>
            <w:tcW w:w="1984" w:type="dxa"/>
          </w:tcPr>
          <w:p w:rsidR="00506DD3" w:rsidRPr="00897EE0" w:rsidRDefault="00506DD3" w:rsidP="00261952">
            <w:pPr>
              <w:jc w:val="center"/>
              <w:rPr>
                <w:sz w:val="26"/>
                <w:szCs w:val="28"/>
              </w:rPr>
            </w:pPr>
          </w:p>
        </w:tc>
      </w:tr>
      <w:tr w:rsidR="005F3F2E" w:rsidRPr="00897EE0" w:rsidTr="00897EE0">
        <w:tc>
          <w:tcPr>
            <w:tcW w:w="567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</w:t>
            </w:r>
          </w:p>
        </w:tc>
        <w:tc>
          <w:tcPr>
            <w:tcW w:w="1559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25.01.2018</w:t>
            </w:r>
          </w:p>
        </w:tc>
        <w:tc>
          <w:tcPr>
            <w:tcW w:w="993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</w:t>
            </w:r>
          </w:p>
        </w:tc>
        <w:tc>
          <w:tcPr>
            <w:tcW w:w="5103" w:type="dxa"/>
          </w:tcPr>
          <w:p w:rsidR="005F3F2E" w:rsidRPr="00897EE0" w:rsidRDefault="005F3F2E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специальных местах для размещения предвыборных печатных агитационных материалов в период подготовки и проведения выборов Президента Российской Федерации 18 марта 2018 года</w:t>
            </w:r>
          </w:p>
        </w:tc>
        <w:tc>
          <w:tcPr>
            <w:tcW w:w="1984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5F3F2E" w:rsidRPr="00897EE0" w:rsidTr="00897EE0">
        <w:tc>
          <w:tcPr>
            <w:tcW w:w="567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3</w:t>
            </w:r>
          </w:p>
        </w:tc>
        <w:tc>
          <w:tcPr>
            <w:tcW w:w="1559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30.01.2018</w:t>
            </w:r>
          </w:p>
        </w:tc>
        <w:tc>
          <w:tcPr>
            <w:tcW w:w="993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3</w:t>
            </w:r>
          </w:p>
        </w:tc>
        <w:tc>
          <w:tcPr>
            <w:tcW w:w="5103" w:type="dxa"/>
          </w:tcPr>
          <w:p w:rsidR="005F3F2E" w:rsidRPr="00897EE0" w:rsidRDefault="005F3F2E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Порядке и времени предоставления помещений зарегистрированным кандидатам на должность Президента РФ, их доверенным лицам, представителям политических партий, выдвинувших зарегистрированных кандидатов, для встреч с избирателями</w:t>
            </w:r>
          </w:p>
        </w:tc>
        <w:tc>
          <w:tcPr>
            <w:tcW w:w="1984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5F3F2E" w:rsidRPr="00897EE0" w:rsidTr="00897EE0">
        <w:tc>
          <w:tcPr>
            <w:tcW w:w="567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4</w:t>
            </w:r>
          </w:p>
        </w:tc>
        <w:tc>
          <w:tcPr>
            <w:tcW w:w="1559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04.04.2018</w:t>
            </w:r>
          </w:p>
        </w:tc>
        <w:tc>
          <w:tcPr>
            <w:tcW w:w="993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4</w:t>
            </w:r>
          </w:p>
        </w:tc>
        <w:tc>
          <w:tcPr>
            <w:tcW w:w="5103" w:type="dxa"/>
          </w:tcPr>
          <w:p w:rsidR="005F3F2E" w:rsidRPr="00897EE0" w:rsidRDefault="005F3F2E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Отчета исполнения бюджета МО «Бестужевское» за 1 квартал 2018 года</w:t>
            </w:r>
          </w:p>
        </w:tc>
        <w:tc>
          <w:tcPr>
            <w:tcW w:w="1984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5F3F2E" w:rsidRPr="00897EE0" w:rsidTr="00897EE0">
        <w:tc>
          <w:tcPr>
            <w:tcW w:w="567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5</w:t>
            </w:r>
          </w:p>
        </w:tc>
        <w:tc>
          <w:tcPr>
            <w:tcW w:w="1559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19.04.2018</w:t>
            </w:r>
          </w:p>
        </w:tc>
        <w:tc>
          <w:tcPr>
            <w:tcW w:w="993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5</w:t>
            </w:r>
          </w:p>
        </w:tc>
        <w:tc>
          <w:tcPr>
            <w:tcW w:w="5103" w:type="dxa"/>
          </w:tcPr>
          <w:p w:rsidR="005F3F2E" w:rsidRPr="00897EE0" w:rsidRDefault="005F3F2E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внесении изменений в постановление от 10.08.2017 года №20 «О присвоении адресов объектам колодцев»</w:t>
            </w:r>
          </w:p>
        </w:tc>
        <w:tc>
          <w:tcPr>
            <w:tcW w:w="1984" w:type="dxa"/>
          </w:tcPr>
          <w:p w:rsidR="005F3F2E" w:rsidRPr="00897EE0" w:rsidRDefault="005F3F2E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6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19.04.2018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6</w:t>
            </w:r>
          </w:p>
        </w:tc>
        <w:tc>
          <w:tcPr>
            <w:tcW w:w="5103" w:type="dxa"/>
          </w:tcPr>
          <w:p w:rsidR="00F45C8B" w:rsidRPr="00897EE0" w:rsidRDefault="00F45C8B" w:rsidP="005F3F2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согласовании выставления участка недр на аукцион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7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19.04.2018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6а</w:t>
            </w:r>
          </w:p>
        </w:tc>
        <w:tc>
          <w:tcPr>
            <w:tcW w:w="5103" w:type="dxa"/>
          </w:tcPr>
          <w:p w:rsidR="00F45C8B" w:rsidRPr="00897EE0" w:rsidRDefault="00F45C8B" w:rsidP="005F3F2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мерах по обеспечению безопасности людей, охране их жизни и здоровья, запрете выхода, выезда на лед на водных объектах МО «Бестужевское» в весенне-летний период 2018 года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8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16.05.2018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7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разработке проекта решения «О бюджете муниципального образования на 2019 год и среднесрочного финансового плана до 2021 года».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9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 xml:space="preserve">29.06.2018 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8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введении ограничения водопользования на водных объектах общего пользования на территории МО «Бестужевское» в летний период 2018 года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10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29.06.2018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9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состава постоянно действующей антитеррористической комиссии муниципального образования «Бестужевское» в новой редакции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03.07.2018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10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Отчета исполнения бюджета МО «Бестужевское» за 2 квартал 2018 года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12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17.07.2018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11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выделении специальных мест для размещения печатных агитационных материалов и определении помещений для проведения агитационных публичных мероприятий, проводимых в форме собраний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13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12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обеспечении первичных мер пожарной безопасности в границах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14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13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15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14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16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15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порядке подготовки населения в области пожарной безопасности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17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16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перечня первичных средств пожаротушения в местах общественного пользования населенных пунктов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18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17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19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18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порядке установления особого противопожарного режима в детских оздоровительных организациях и СНТ, граничащих с лесными участками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20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26.07.2018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19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создании аварийно-спасательных служб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21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03.10.2018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20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 xml:space="preserve">О порядке и методике планирования бюджетных ассигнований бюджета муниципального образования «Бестужевское» на 2019 год и плановый </w:t>
            </w:r>
            <w:r w:rsidRPr="00897EE0">
              <w:rPr>
                <w:sz w:val="26"/>
                <w:szCs w:val="28"/>
              </w:rPr>
              <w:lastRenderedPageBreak/>
              <w:t>период 2020-2021 годов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lastRenderedPageBreak/>
              <w:t>22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03.10.2018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20А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Отчета исполнения бюджета МО «Бестужевское» за 3 квартал 2018 года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23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04.10.2018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21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внесении изменений в постановление №04 от 01 февраля 2017 года «Об утверждении административного регламента предоставления муниципальной услуги по присвоении и аннулированию адресов объектов адресации, расположенных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24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12.11.2018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22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среднесрочного финансового плана муниципального образования «Бестужевское» на 2019-2021 годы»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25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24.11.2018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23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проведении публичных слушаний по проекту решения Совета депутатов муниципального образования «Бестужевское» «О внесении изменений и дополнений в Устав МО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24.11.2018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24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методики прогнозирования поступлений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27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17.11.2018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25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утверждении Порядка завершения в текущем финансовом году операций по исполнению бюджета МО «Бестужевское»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28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26.12.2018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26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мерах по реализации решения Совета депутатов четвертого созыва МО «Бестужевское» «О бюджете муниципального образования «Бестужевское» на 2019 год.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29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27.12.2018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27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поквартальном распределении доходов и расходов бюджета МО «Бестужевское» и источников финансирования дефицита на 2019 год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30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27.12.2018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28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 распределении объемов финансирования бюджета муниципального образования «Бестужевское» по фонду оплаты труда на 2019 год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31</w:t>
            </w:r>
          </w:p>
        </w:tc>
        <w:tc>
          <w:tcPr>
            <w:tcW w:w="1559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29.12.2018</w:t>
            </w:r>
          </w:p>
        </w:tc>
        <w:tc>
          <w:tcPr>
            <w:tcW w:w="993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29</w:t>
            </w:r>
          </w:p>
        </w:tc>
        <w:tc>
          <w:tcPr>
            <w:tcW w:w="5103" w:type="dxa"/>
          </w:tcPr>
          <w:p w:rsidR="00F45C8B" w:rsidRPr="00897EE0" w:rsidRDefault="00F45C8B" w:rsidP="008D1FFE">
            <w:pPr>
              <w:rPr>
                <w:sz w:val="26"/>
                <w:szCs w:val="28"/>
              </w:rPr>
            </w:pPr>
            <w:r w:rsidRPr="00897EE0">
              <w:rPr>
                <w:sz w:val="26"/>
                <w:szCs w:val="28"/>
              </w:rPr>
              <w:t>Об установлении ежемесячного лимита на услуги связи МО «Бестужевское» на 2019 год</w:t>
            </w:r>
          </w:p>
        </w:tc>
        <w:tc>
          <w:tcPr>
            <w:tcW w:w="1984" w:type="dxa"/>
          </w:tcPr>
          <w:p w:rsidR="00F45C8B" w:rsidRPr="00897EE0" w:rsidRDefault="00F45C8B" w:rsidP="008D1FFE">
            <w:pPr>
              <w:jc w:val="center"/>
              <w:rPr>
                <w:sz w:val="26"/>
                <w:szCs w:val="28"/>
              </w:rPr>
            </w:pPr>
          </w:p>
        </w:tc>
      </w:tr>
      <w:tr w:rsidR="00F45C8B" w:rsidRPr="00897EE0" w:rsidTr="00897EE0">
        <w:tc>
          <w:tcPr>
            <w:tcW w:w="567" w:type="dxa"/>
          </w:tcPr>
          <w:p w:rsidR="00F45C8B" w:rsidRPr="00897EE0" w:rsidRDefault="00F45C8B" w:rsidP="0026195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59" w:type="dxa"/>
          </w:tcPr>
          <w:p w:rsidR="00F45C8B" w:rsidRPr="00897EE0" w:rsidRDefault="00F45C8B" w:rsidP="00E57D5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3" w:type="dxa"/>
          </w:tcPr>
          <w:p w:rsidR="00F45C8B" w:rsidRPr="00897EE0" w:rsidRDefault="00F45C8B" w:rsidP="0021243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45C8B" w:rsidRPr="00897EE0" w:rsidRDefault="00F45C8B" w:rsidP="00212435">
            <w:pPr>
              <w:rPr>
                <w:sz w:val="26"/>
                <w:szCs w:val="28"/>
              </w:rPr>
            </w:pPr>
          </w:p>
        </w:tc>
        <w:tc>
          <w:tcPr>
            <w:tcW w:w="1984" w:type="dxa"/>
          </w:tcPr>
          <w:p w:rsidR="00F45C8B" w:rsidRPr="00897EE0" w:rsidRDefault="00F45C8B" w:rsidP="00261952">
            <w:pPr>
              <w:jc w:val="center"/>
              <w:rPr>
                <w:sz w:val="26"/>
                <w:szCs w:val="28"/>
              </w:rPr>
            </w:pPr>
          </w:p>
        </w:tc>
      </w:tr>
    </w:tbl>
    <w:p w:rsidR="00E57D56" w:rsidRPr="00897EE0" w:rsidRDefault="009579BA" w:rsidP="009579BA">
      <w:pPr>
        <w:rPr>
          <w:rFonts w:ascii="Times New Roman" w:hAnsi="Times New Roman" w:cs="Times New Roman"/>
          <w:sz w:val="26"/>
          <w:szCs w:val="28"/>
        </w:rPr>
      </w:pPr>
      <w:r w:rsidRPr="00897EE0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3D527F" w:rsidRPr="00897EE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067F5" w:rsidRPr="00897EE0" w:rsidRDefault="009579BA" w:rsidP="009579BA">
      <w:pPr>
        <w:rPr>
          <w:rFonts w:ascii="Times New Roman" w:hAnsi="Times New Roman" w:cs="Times New Roman"/>
          <w:sz w:val="26"/>
          <w:szCs w:val="28"/>
        </w:rPr>
      </w:pPr>
      <w:r w:rsidRPr="00897EE0">
        <w:rPr>
          <w:rFonts w:ascii="Times New Roman" w:hAnsi="Times New Roman" w:cs="Times New Roman"/>
          <w:sz w:val="26"/>
          <w:szCs w:val="28"/>
        </w:rPr>
        <w:t xml:space="preserve"> Глава </w:t>
      </w:r>
      <w:r w:rsidR="00CB15F9" w:rsidRPr="00897EE0">
        <w:rPr>
          <w:rFonts w:ascii="Times New Roman" w:hAnsi="Times New Roman" w:cs="Times New Roman"/>
          <w:sz w:val="26"/>
          <w:szCs w:val="28"/>
        </w:rPr>
        <w:t xml:space="preserve">МО «Бестужевское»                                        </w:t>
      </w:r>
      <w:r w:rsidRPr="00897EE0">
        <w:rPr>
          <w:rFonts w:ascii="Times New Roman" w:hAnsi="Times New Roman" w:cs="Times New Roman"/>
          <w:sz w:val="26"/>
          <w:szCs w:val="28"/>
        </w:rPr>
        <w:t xml:space="preserve">                                      </w:t>
      </w:r>
      <w:proofErr w:type="spellStart"/>
      <w:r w:rsidR="00F45C8B" w:rsidRPr="00897EE0">
        <w:rPr>
          <w:rFonts w:ascii="Times New Roman" w:hAnsi="Times New Roman" w:cs="Times New Roman"/>
          <w:sz w:val="26"/>
          <w:szCs w:val="28"/>
        </w:rPr>
        <w:t>Т.Н.Тарбаева</w:t>
      </w:r>
      <w:proofErr w:type="spellEnd"/>
    </w:p>
    <w:sectPr w:rsidR="007067F5" w:rsidRPr="00897EE0" w:rsidSect="00897EE0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43"/>
    <w:rsid w:val="00014AF7"/>
    <w:rsid w:val="000174CA"/>
    <w:rsid w:val="00060A61"/>
    <w:rsid w:val="00072F17"/>
    <w:rsid w:val="000779AB"/>
    <w:rsid w:val="000A699F"/>
    <w:rsid w:val="000A6DAD"/>
    <w:rsid w:val="000A76D8"/>
    <w:rsid w:val="000C1E48"/>
    <w:rsid w:val="000C3622"/>
    <w:rsid w:val="000E5FF8"/>
    <w:rsid w:val="000E72CE"/>
    <w:rsid w:val="000F4F88"/>
    <w:rsid w:val="000F5F81"/>
    <w:rsid w:val="0010537B"/>
    <w:rsid w:val="0010763E"/>
    <w:rsid w:val="00133B0D"/>
    <w:rsid w:val="00135B90"/>
    <w:rsid w:val="00143191"/>
    <w:rsid w:val="00164876"/>
    <w:rsid w:val="0018231A"/>
    <w:rsid w:val="00182973"/>
    <w:rsid w:val="00185955"/>
    <w:rsid w:val="001A54F1"/>
    <w:rsid w:val="001E1C4F"/>
    <w:rsid w:val="001F19D9"/>
    <w:rsid w:val="001F2029"/>
    <w:rsid w:val="00212435"/>
    <w:rsid w:val="00231AFB"/>
    <w:rsid w:val="00232016"/>
    <w:rsid w:val="00233F08"/>
    <w:rsid w:val="00260B94"/>
    <w:rsid w:val="0028366F"/>
    <w:rsid w:val="00286789"/>
    <w:rsid w:val="002C69A7"/>
    <w:rsid w:val="002F2F59"/>
    <w:rsid w:val="00304288"/>
    <w:rsid w:val="00327119"/>
    <w:rsid w:val="00332B34"/>
    <w:rsid w:val="00342E2B"/>
    <w:rsid w:val="00347C88"/>
    <w:rsid w:val="00360B10"/>
    <w:rsid w:val="00374C23"/>
    <w:rsid w:val="00381556"/>
    <w:rsid w:val="00384993"/>
    <w:rsid w:val="003966C7"/>
    <w:rsid w:val="003D527F"/>
    <w:rsid w:val="003D5F23"/>
    <w:rsid w:val="003E03E0"/>
    <w:rsid w:val="003E518F"/>
    <w:rsid w:val="003E7699"/>
    <w:rsid w:val="00402F56"/>
    <w:rsid w:val="0041423F"/>
    <w:rsid w:val="00444C55"/>
    <w:rsid w:val="004A3158"/>
    <w:rsid w:val="004A5459"/>
    <w:rsid w:val="004C6FA9"/>
    <w:rsid w:val="004F70DE"/>
    <w:rsid w:val="00506DD3"/>
    <w:rsid w:val="0054743E"/>
    <w:rsid w:val="00547DED"/>
    <w:rsid w:val="005603C8"/>
    <w:rsid w:val="00567356"/>
    <w:rsid w:val="00574226"/>
    <w:rsid w:val="005B136C"/>
    <w:rsid w:val="005C45DA"/>
    <w:rsid w:val="005E2829"/>
    <w:rsid w:val="005F19A1"/>
    <w:rsid w:val="005F3F2E"/>
    <w:rsid w:val="00604734"/>
    <w:rsid w:val="006076F3"/>
    <w:rsid w:val="00620181"/>
    <w:rsid w:val="00623BB2"/>
    <w:rsid w:val="00625E3D"/>
    <w:rsid w:val="00633206"/>
    <w:rsid w:val="00672B63"/>
    <w:rsid w:val="00693CFE"/>
    <w:rsid w:val="006A2D6A"/>
    <w:rsid w:val="006A4409"/>
    <w:rsid w:val="006B1EA8"/>
    <w:rsid w:val="006C0216"/>
    <w:rsid w:val="006D502B"/>
    <w:rsid w:val="007067F5"/>
    <w:rsid w:val="00717F03"/>
    <w:rsid w:val="007B7CCD"/>
    <w:rsid w:val="007C6653"/>
    <w:rsid w:val="007D7680"/>
    <w:rsid w:val="007D7AC1"/>
    <w:rsid w:val="007F0F95"/>
    <w:rsid w:val="00820BB6"/>
    <w:rsid w:val="008266D0"/>
    <w:rsid w:val="008302BC"/>
    <w:rsid w:val="008303EC"/>
    <w:rsid w:val="0083047D"/>
    <w:rsid w:val="0088189B"/>
    <w:rsid w:val="00886BDA"/>
    <w:rsid w:val="00897EE0"/>
    <w:rsid w:val="008C21BC"/>
    <w:rsid w:val="008C41EF"/>
    <w:rsid w:val="008D2C44"/>
    <w:rsid w:val="00910F1E"/>
    <w:rsid w:val="00943438"/>
    <w:rsid w:val="00954BD8"/>
    <w:rsid w:val="009567DE"/>
    <w:rsid w:val="009579BA"/>
    <w:rsid w:val="009740F5"/>
    <w:rsid w:val="009B7362"/>
    <w:rsid w:val="009C6C47"/>
    <w:rsid w:val="009D2BF0"/>
    <w:rsid w:val="00A522D4"/>
    <w:rsid w:val="00A5746C"/>
    <w:rsid w:val="00A65D3E"/>
    <w:rsid w:val="00AC1D2B"/>
    <w:rsid w:val="00AC459E"/>
    <w:rsid w:val="00AE1ECF"/>
    <w:rsid w:val="00AE7A8C"/>
    <w:rsid w:val="00B145B7"/>
    <w:rsid w:val="00B34DDD"/>
    <w:rsid w:val="00B520A3"/>
    <w:rsid w:val="00B664C1"/>
    <w:rsid w:val="00B8720A"/>
    <w:rsid w:val="00BA6253"/>
    <w:rsid w:val="00BB09CD"/>
    <w:rsid w:val="00BF37AD"/>
    <w:rsid w:val="00BF537F"/>
    <w:rsid w:val="00C14C94"/>
    <w:rsid w:val="00C22593"/>
    <w:rsid w:val="00C22D71"/>
    <w:rsid w:val="00C57F09"/>
    <w:rsid w:val="00C824E2"/>
    <w:rsid w:val="00C83A15"/>
    <w:rsid w:val="00C84059"/>
    <w:rsid w:val="00C91393"/>
    <w:rsid w:val="00CA2B2F"/>
    <w:rsid w:val="00CB15F9"/>
    <w:rsid w:val="00CB1B03"/>
    <w:rsid w:val="00CC14C8"/>
    <w:rsid w:val="00CC23FD"/>
    <w:rsid w:val="00CD2587"/>
    <w:rsid w:val="00CE099A"/>
    <w:rsid w:val="00CF5462"/>
    <w:rsid w:val="00D30FB8"/>
    <w:rsid w:val="00D53B68"/>
    <w:rsid w:val="00D83F37"/>
    <w:rsid w:val="00D9702B"/>
    <w:rsid w:val="00DA09C5"/>
    <w:rsid w:val="00DA3D47"/>
    <w:rsid w:val="00DA781E"/>
    <w:rsid w:val="00DD570D"/>
    <w:rsid w:val="00DD5AB2"/>
    <w:rsid w:val="00E03E22"/>
    <w:rsid w:val="00E173A7"/>
    <w:rsid w:val="00E25D6E"/>
    <w:rsid w:val="00E30262"/>
    <w:rsid w:val="00E340FC"/>
    <w:rsid w:val="00E45A43"/>
    <w:rsid w:val="00E465BA"/>
    <w:rsid w:val="00E57D56"/>
    <w:rsid w:val="00E6271C"/>
    <w:rsid w:val="00E801CF"/>
    <w:rsid w:val="00E84132"/>
    <w:rsid w:val="00E84D1D"/>
    <w:rsid w:val="00E9540C"/>
    <w:rsid w:val="00E96A5E"/>
    <w:rsid w:val="00EC54FD"/>
    <w:rsid w:val="00EE5015"/>
    <w:rsid w:val="00F433BB"/>
    <w:rsid w:val="00F45C8B"/>
    <w:rsid w:val="00F47399"/>
    <w:rsid w:val="00F56841"/>
    <w:rsid w:val="00F6135D"/>
    <w:rsid w:val="00F85F19"/>
    <w:rsid w:val="00F863AA"/>
    <w:rsid w:val="00FA0102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F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E7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2019-01-30T11:17:00Z</cp:lastPrinted>
  <dcterms:created xsi:type="dcterms:W3CDTF">2019-01-30T11:18:00Z</dcterms:created>
  <dcterms:modified xsi:type="dcterms:W3CDTF">2019-01-30T11:18:00Z</dcterms:modified>
</cp:coreProperties>
</file>