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2" w:rsidRPr="00607E10" w:rsidRDefault="00CD71F2" w:rsidP="00607E1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t>Таблица. Прогноз изменения численности</w:t>
      </w:r>
      <w:r w:rsidR="00A90CC3" w:rsidRPr="00607E10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  <w:r w:rsidR="00201B3B" w:rsidRPr="00607E10">
        <w:rPr>
          <w:rFonts w:ascii="Times New Roman" w:hAnsi="Times New Roman" w:cs="Times New Roman"/>
          <w:b/>
          <w:sz w:val="28"/>
          <w:szCs w:val="28"/>
        </w:rPr>
        <w:t>Бестужевское</w:t>
      </w:r>
      <w:r w:rsidR="00A90CC3" w:rsidRPr="0060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C19" w:rsidRPr="00607E10">
        <w:rPr>
          <w:rFonts w:ascii="Times New Roman" w:hAnsi="Times New Roman" w:cs="Times New Roman"/>
          <w:b/>
          <w:sz w:val="28"/>
          <w:szCs w:val="28"/>
        </w:rPr>
        <w:t>сельского поселения Устьянского района Архангельской</w:t>
      </w:r>
      <w:r w:rsidRPr="00607E1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963"/>
        <w:gridCol w:w="1211"/>
        <w:gridCol w:w="1210"/>
        <w:gridCol w:w="1210"/>
        <w:gridCol w:w="1211"/>
        <w:gridCol w:w="1211"/>
        <w:gridCol w:w="1211"/>
        <w:gridCol w:w="1211"/>
        <w:gridCol w:w="1211"/>
        <w:gridCol w:w="1151"/>
        <w:gridCol w:w="1211"/>
      </w:tblGrid>
      <w:tr w:rsidR="00A20197" w:rsidRPr="00CD71F2" w:rsidTr="001D4DDC">
        <w:tc>
          <w:tcPr>
            <w:tcW w:w="54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A20197" w:rsidRPr="00CD71F2" w:rsidRDefault="00607E10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20197" w:rsidRPr="00CD71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A20197" w:rsidRPr="00CD71F2" w:rsidRDefault="00A20197" w:rsidP="00A2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A20197" w:rsidRPr="00CD71F2" w:rsidRDefault="00A20197" w:rsidP="00A2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7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350A" w:rsidRPr="00CD71F2" w:rsidTr="001D4DDC">
        <w:tc>
          <w:tcPr>
            <w:tcW w:w="548" w:type="dxa"/>
          </w:tcPr>
          <w:p w:rsidR="00BB350A" w:rsidRPr="00CD71F2" w:rsidRDefault="00BB350A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BB350A" w:rsidRPr="00CD71F2" w:rsidRDefault="00BB350A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Общая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на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218" w:type="dxa"/>
          </w:tcPr>
          <w:p w:rsidR="00BB350A" w:rsidRPr="00CD71F2" w:rsidRDefault="00BB350A" w:rsidP="004C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0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BB350A" w:rsidRPr="00CD71F2" w:rsidRDefault="00EC5674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17" w:type="dxa"/>
          </w:tcPr>
          <w:p w:rsidR="00BB350A" w:rsidRPr="00CD71F2" w:rsidRDefault="00FB2710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218" w:type="dxa"/>
          </w:tcPr>
          <w:p w:rsidR="00BB350A" w:rsidRDefault="00FB2710"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157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A20197" w:rsidRPr="00CD71F2" w:rsidRDefault="00FB2710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A20197" w:rsidRPr="00CD71F2" w:rsidRDefault="00FB2710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9E" w:rsidRPr="00CD71F2" w:rsidTr="001D4DDC">
        <w:tc>
          <w:tcPr>
            <w:tcW w:w="548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18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17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7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bookmarkEnd w:id="0"/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57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F1142" w:rsidRPr="00CD71F2" w:rsidTr="001D4DDC">
        <w:tc>
          <w:tcPr>
            <w:tcW w:w="548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до 16 лет</w:t>
            </w:r>
          </w:p>
        </w:tc>
        <w:tc>
          <w:tcPr>
            <w:tcW w:w="1218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7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F1142" w:rsidRPr="00CD71F2" w:rsidTr="001D4DDC">
        <w:tc>
          <w:tcPr>
            <w:tcW w:w="548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до 16 лет</w:t>
            </w:r>
          </w:p>
        </w:tc>
        <w:tc>
          <w:tcPr>
            <w:tcW w:w="1218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7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699E" w:rsidRPr="00CD71F2" w:rsidTr="001D4DDC">
        <w:tc>
          <w:tcPr>
            <w:tcW w:w="548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4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1218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217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7" w:type="dxa"/>
          </w:tcPr>
          <w:p w:rsidR="0015699E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57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 16 до 60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с 16 до 55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9E" w:rsidRPr="00CD71F2" w:rsidTr="001D4DDC">
        <w:tc>
          <w:tcPr>
            <w:tcW w:w="548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4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18" w:type="dxa"/>
          </w:tcPr>
          <w:p w:rsidR="0015699E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17" w:type="dxa"/>
          </w:tcPr>
          <w:p w:rsidR="0015699E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</w:tc>
        <w:tc>
          <w:tcPr>
            <w:tcW w:w="1217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57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 60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с 55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F2" w:rsidRDefault="00CD71F2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D71F2" w:rsidSect="00CD71F2">
          <w:headerReference w:type="default" r:id="rId8"/>
          <w:headerReference w:type="first" r:id="rId9"/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607E10" w:rsidRPr="00DA01D4" w:rsidRDefault="00607E10" w:rsidP="00607E1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lastRenderedPageBreak/>
        <w:t>2.2.2. Объемы прогнозируемого выбытия из эксплуатации объектов социальной инфраструктуры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Выбытие из эксплуатации существующих объектов социальной инфраструктуры в поселении не планируется.</w:t>
      </w:r>
    </w:p>
    <w:p w:rsidR="00607E10" w:rsidRPr="00607E10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t>2.2.3. Прогнозируемый спрос на услуги социальной инфраструктуры исходя из прогноза численности населения, объемов планируемого жилищного фонда и прогнозируемого выбытия из эксплуатации объектов социальной инфраструктуры.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Данные о существующих объектах социальной инфраструктуры свидетельствуют о достаточном уровне обеспеченности объектами в области образования, культуры и спорта.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Исходя из того, что объемы планируемого жилищного фонда обусловлены переселением граждан из ветхого жилья в новое, а также предоставлением жилья молодым семьям, а не расширением территории,  первостепенной задачей программы является достижение расчетного уровня обеспеченности населения Бестужевского сельского поселения услугами в вышеуказанных областях в соответствии с местными нормативами градостроительного проектирования Бестужевского  сельского поселения Устьянского района Архангельской области.</w:t>
      </w:r>
    </w:p>
    <w:p w:rsidR="00607E10" w:rsidRPr="00607E10" w:rsidRDefault="00607E10" w:rsidP="00607E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t>2.3. Оценка нормативно-правовой базы, необходимой для функционирования и развития социальной инфраструктуры поселения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Муниципальные программы, 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образования Бестужевского сельского поселения отсутствуют.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генерального плана Бестужевского сельского поселения Устьянского района Архангельской области.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lastRenderedPageBreak/>
        <w:t>проектов планировки, проектов межевания территории Бестужевского сельского поселения Устьянского района.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Также при разработке Программы учтены местные нормативы градостроительного проектирования муниципального образования Бестужевское сельское поселение Устьянского района Архангельской области.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Федеральным Законом от 28.06.2014 №172-ФЗ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607E10" w:rsidRPr="00DA01D4" w:rsidRDefault="00607E10" w:rsidP="00607E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стратегического планирования относятся: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4) бюджетный прогноз муниципального образования на долгосрочный период;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5) муниципальная программа.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lastRenderedPageBreak/>
        <w:t>При этом для городских и сельских поселений подготовка программ комплексного социально-экономического развития является приоритетным инструментом обеспечения устойчивого развития.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Бестужевское сельского поселение.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в проведении мероприятий (инвестиционных проектов) по проектированию, строительству, реконструкции объектов социальной инфраструктуры нет потребности.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0,00 тыс. рублей, в том числе: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средства бюджета Архангельской области 0,00 тыс. рублей;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средства бюджета Устьянского района 0,0 тыс. рублей;</w:t>
      </w:r>
    </w:p>
    <w:p w:rsidR="00607E10" w:rsidRPr="000920DE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Бестужевского сельского поселения Устьянского района Архангельской области  _0,00_тыс. рублей.</w:t>
      </w:r>
    </w:p>
    <w:p w:rsidR="00607E10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10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83" w:rsidRDefault="00A84083" w:rsidP="002F7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4083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F7356" w:rsidRPr="00CA65CE" w:rsidRDefault="000920DE" w:rsidP="002F7356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2F7356" w:rsidRPr="00CA65CE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  <w:r w:rsidRPr="00CA65CE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в начале раздела 3 настоящей программы</w:t>
      </w:r>
    </w:p>
    <w:p w:rsidR="00700F3E" w:rsidRDefault="00700F3E" w:rsidP="00700F3E">
      <w:pPr>
        <w:jc w:val="both"/>
        <w:rPr>
          <w:rFonts w:ascii="Times New Roman" w:hAnsi="Times New Roman" w:cs="Times New Roman"/>
          <w:sz w:val="28"/>
          <w:szCs w:val="28"/>
        </w:rPr>
        <w:sectPr w:rsidR="00700F3E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23AE6" w:rsidRPr="00383B1C" w:rsidRDefault="00223AE6" w:rsidP="00A84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AE6" w:rsidRPr="00383B1C" w:rsidSect="007E5CB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2C" w:rsidRDefault="0077172C" w:rsidP="00DB3FD3">
      <w:pPr>
        <w:spacing w:after="0" w:line="240" w:lineRule="auto"/>
      </w:pPr>
      <w:r>
        <w:separator/>
      </w:r>
    </w:p>
  </w:endnote>
  <w:endnote w:type="continuationSeparator" w:id="0">
    <w:p w:rsidR="0077172C" w:rsidRDefault="0077172C" w:rsidP="00DB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2C" w:rsidRDefault="0077172C" w:rsidP="00DB3FD3">
      <w:pPr>
        <w:spacing w:after="0" w:line="240" w:lineRule="auto"/>
      </w:pPr>
      <w:r>
        <w:separator/>
      </w:r>
    </w:p>
  </w:footnote>
  <w:footnote w:type="continuationSeparator" w:id="0">
    <w:p w:rsidR="0077172C" w:rsidRDefault="0077172C" w:rsidP="00DB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6258"/>
      <w:docPartObj>
        <w:docPartGallery w:val="Page Numbers (Top of Page)"/>
        <w:docPartUnique/>
      </w:docPartObj>
    </w:sdtPr>
    <w:sdtEndPr/>
    <w:sdtContent>
      <w:p w:rsidR="007A2A12" w:rsidRDefault="007717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2A12" w:rsidRDefault="007A2A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12" w:rsidRPr="005A4853" w:rsidRDefault="007A2A12" w:rsidP="005A4853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478B"/>
    <w:multiLevelType w:val="hybridMultilevel"/>
    <w:tmpl w:val="722A5A48"/>
    <w:lvl w:ilvl="0" w:tplc="2DEE7BA2">
      <w:start w:val="1"/>
      <w:numFmt w:val="bullet"/>
      <w:pStyle w:val="1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BB"/>
    <w:rsid w:val="00001935"/>
    <w:rsid w:val="00006E3D"/>
    <w:rsid w:val="00012B0E"/>
    <w:rsid w:val="00017E50"/>
    <w:rsid w:val="00046308"/>
    <w:rsid w:val="00051848"/>
    <w:rsid w:val="00053395"/>
    <w:rsid w:val="00071057"/>
    <w:rsid w:val="000833B8"/>
    <w:rsid w:val="000920DE"/>
    <w:rsid w:val="00093B99"/>
    <w:rsid w:val="00094E54"/>
    <w:rsid w:val="00097E9D"/>
    <w:rsid w:val="000D16EB"/>
    <w:rsid w:val="000D3355"/>
    <w:rsid w:val="001528F8"/>
    <w:rsid w:val="0015699E"/>
    <w:rsid w:val="00160E31"/>
    <w:rsid w:val="00161F21"/>
    <w:rsid w:val="001661BD"/>
    <w:rsid w:val="00180A17"/>
    <w:rsid w:val="00197806"/>
    <w:rsid w:val="001A7445"/>
    <w:rsid w:val="001D4DDC"/>
    <w:rsid w:val="001E4998"/>
    <w:rsid w:val="00201B3B"/>
    <w:rsid w:val="0020537D"/>
    <w:rsid w:val="00206104"/>
    <w:rsid w:val="002074C0"/>
    <w:rsid w:val="0021418B"/>
    <w:rsid w:val="00223AE6"/>
    <w:rsid w:val="002434DF"/>
    <w:rsid w:val="00253416"/>
    <w:rsid w:val="0027610F"/>
    <w:rsid w:val="00290931"/>
    <w:rsid w:val="002931AC"/>
    <w:rsid w:val="002B587B"/>
    <w:rsid w:val="002D3F14"/>
    <w:rsid w:val="002E1E35"/>
    <w:rsid w:val="002E5D69"/>
    <w:rsid w:val="002F7356"/>
    <w:rsid w:val="003015F4"/>
    <w:rsid w:val="00312C1F"/>
    <w:rsid w:val="00314548"/>
    <w:rsid w:val="00325648"/>
    <w:rsid w:val="00331BE1"/>
    <w:rsid w:val="00346D3E"/>
    <w:rsid w:val="0035091D"/>
    <w:rsid w:val="00361A8B"/>
    <w:rsid w:val="00362E91"/>
    <w:rsid w:val="00383B1C"/>
    <w:rsid w:val="00397942"/>
    <w:rsid w:val="003A7F49"/>
    <w:rsid w:val="003B77F4"/>
    <w:rsid w:val="003C2037"/>
    <w:rsid w:val="003C31A2"/>
    <w:rsid w:val="003C44A4"/>
    <w:rsid w:val="003E6F1D"/>
    <w:rsid w:val="003E762B"/>
    <w:rsid w:val="003F6E2B"/>
    <w:rsid w:val="00427BBB"/>
    <w:rsid w:val="00427F17"/>
    <w:rsid w:val="004416F6"/>
    <w:rsid w:val="00450C2D"/>
    <w:rsid w:val="004572C3"/>
    <w:rsid w:val="00467054"/>
    <w:rsid w:val="00474315"/>
    <w:rsid w:val="004866C4"/>
    <w:rsid w:val="004867DA"/>
    <w:rsid w:val="004B0CA4"/>
    <w:rsid w:val="004B42BC"/>
    <w:rsid w:val="004B7E8A"/>
    <w:rsid w:val="004C0681"/>
    <w:rsid w:val="004E5B25"/>
    <w:rsid w:val="004F0AB6"/>
    <w:rsid w:val="004F1178"/>
    <w:rsid w:val="004F35E3"/>
    <w:rsid w:val="004F3A12"/>
    <w:rsid w:val="005015E3"/>
    <w:rsid w:val="00513ACE"/>
    <w:rsid w:val="00517F9D"/>
    <w:rsid w:val="005220F3"/>
    <w:rsid w:val="005221D8"/>
    <w:rsid w:val="0054404D"/>
    <w:rsid w:val="005701C1"/>
    <w:rsid w:val="005705C8"/>
    <w:rsid w:val="00594BB3"/>
    <w:rsid w:val="005976AE"/>
    <w:rsid w:val="005A17C1"/>
    <w:rsid w:val="005A4853"/>
    <w:rsid w:val="005C1117"/>
    <w:rsid w:val="005F09DE"/>
    <w:rsid w:val="005F6C00"/>
    <w:rsid w:val="00605DBD"/>
    <w:rsid w:val="00607E10"/>
    <w:rsid w:val="006259F5"/>
    <w:rsid w:val="006340BB"/>
    <w:rsid w:val="0064624A"/>
    <w:rsid w:val="00665B4B"/>
    <w:rsid w:val="00665F03"/>
    <w:rsid w:val="006A01BA"/>
    <w:rsid w:val="006D5ECC"/>
    <w:rsid w:val="006E25D0"/>
    <w:rsid w:val="006F02FB"/>
    <w:rsid w:val="00700F3E"/>
    <w:rsid w:val="00705EFF"/>
    <w:rsid w:val="0072541B"/>
    <w:rsid w:val="007318D4"/>
    <w:rsid w:val="00733EBD"/>
    <w:rsid w:val="00737BC4"/>
    <w:rsid w:val="00743324"/>
    <w:rsid w:val="0074544B"/>
    <w:rsid w:val="007571E1"/>
    <w:rsid w:val="00757DFA"/>
    <w:rsid w:val="00767FF5"/>
    <w:rsid w:val="0077172C"/>
    <w:rsid w:val="0077715D"/>
    <w:rsid w:val="007866E1"/>
    <w:rsid w:val="0079318F"/>
    <w:rsid w:val="007A2A12"/>
    <w:rsid w:val="007A2C75"/>
    <w:rsid w:val="007A71F4"/>
    <w:rsid w:val="007B06E2"/>
    <w:rsid w:val="007E46A7"/>
    <w:rsid w:val="007E4F0F"/>
    <w:rsid w:val="007E5CBB"/>
    <w:rsid w:val="0081000D"/>
    <w:rsid w:val="00816F40"/>
    <w:rsid w:val="00843B28"/>
    <w:rsid w:val="008717ED"/>
    <w:rsid w:val="0088767C"/>
    <w:rsid w:val="008D76F4"/>
    <w:rsid w:val="009042E7"/>
    <w:rsid w:val="00915FCE"/>
    <w:rsid w:val="0093714A"/>
    <w:rsid w:val="00940B5F"/>
    <w:rsid w:val="009434EE"/>
    <w:rsid w:val="00943F89"/>
    <w:rsid w:val="00945B2E"/>
    <w:rsid w:val="009563E2"/>
    <w:rsid w:val="00975D79"/>
    <w:rsid w:val="00990985"/>
    <w:rsid w:val="0099681E"/>
    <w:rsid w:val="009A2564"/>
    <w:rsid w:val="009A76EC"/>
    <w:rsid w:val="009B1142"/>
    <w:rsid w:val="009E3483"/>
    <w:rsid w:val="009E75A3"/>
    <w:rsid w:val="009F2643"/>
    <w:rsid w:val="009F2A1A"/>
    <w:rsid w:val="00A20197"/>
    <w:rsid w:val="00A22183"/>
    <w:rsid w:val="00A23705"/>
    <w:rsid w:val="00A41607"/>
    <w:rsid w:val="00A45A54"/>
    <w:rsid w:val="00A652D5"/>
    <w:rsid w:val="00A702E6"/>
    <w:rsid w:val="00A74EE7"/>
    <w:rsid w:val="00A77D36"/>
    <w:rsid w:val="00A84083"/>
    <w:rsid w:val="00A90CC3"/>
    <w:rsid w:val="00A93196"/>
    <w:rsid w:val="00A9421F"/>
    <w:rsid w:val="00AA6C19"/>
    <w:rsid w:val="00AC7753"/>
    <w:rsid w:val="00AD0A4C"/>
    <w:rsid w:val="00AE71B7"/>
    <w:rsid w:val="00AF2A32"/>
    <w:rsid w:val="00B04DD4"/>
    <w:rsid w:val="00B076E6"/>
    <w:rsid w:val="00B12200"/>
    <w:rsid w:val="00B14923"/>
    <w:rsid w:val="00B40330"/>
    <w:rsid w:val="00B5284B"/>
    <w:rsid w:val="00B82DD5"/>
    <w:rsid w:val="00B96F50"/>
    <w:rsid w:val="00BA07A1"/>
    <w:rsid w:val="00BA322F"/>
    <w:rsid w:val="00BA381F"/>
    <w:rsid w:val="00BB2E78"/>
    <w:rsid w:val="00BB350A"/>
    <w:rsid w:val="00BF600B"/>
    <w:rsid w:val="00C1354D"/>
    <w:rsid w:val="00C34BB5"/>
    <w:rsid w:val="00C3577F"/>
    <w:rsid w:val="00C6331B"/>
    <w:rsid w:val="00C81375"/>
    <w:rsid w:val="00C830F0"/>
    <w:rsid w:val="00C84FB5"/>
    <w:rsid w:val="00CA462E"/>
    <w:rsid w:val="00CA65CE"/>
    <w:rsid w:val="00CB1366"/>
    <w:rsid w:val="00CB17AA"/>
    <w:rsid w:val="00CC5306"/>
    <w:rsid w:val="00CD71F2"/>
    <w:rsid w:val="00CE29E7"/>
    <w:rsid w:val="00CE7679"/>
    <w:rsid w:val="00CF1142"/>
    <w:rsid w:val="00D06572"/>
    <w:rsid w:val="00D07A21"/>
    <w:rsid w:val="00D21173"/>
    <w:rsid w:val="00D33ED8"/>
    <w:rsid w:val="00D401F7"/>
    <w:rsid w:val="00D422B1"/>
    <w:rsid w:val="00D42B68"/>
    <w:rsid w:val="00D50831"/>
    <w:rsid w:val="00D808D3"/>
    <w:rsid w:val="00D869F1"/>
    <w:rsid w:val="00DB3FD3"/>
    <w:rsid w:val="00DD7899"/>
    <w:rsid w:val="00E03F0A"/>
    <w:rsid w:val="00E11DB1"/>
    <w:rsid w:val="00E23AC6"/>
    <w:rsid w:val="00E26D6C"/>
    <w:rsid w:val="00E43A0A"/>
    <w:rsid w:val="00E71100"/>
    <w:rsid w:val="00E8667D"/>
    <w:rsid w:val="00E967CB"/>
    <w:rsid w:val="00E96FBE"/>
    <w:rsid w:val="00E97D56"/>
    <w:rsid w:val="00EA4EAD"/>
    <w:rsid w:val="00EC3027"/>
    <w:rsid w:val="00EC5674"/>
    <w:rsid w:val="00ED13AA"/>
    <w:rsid w:val="00EE4786"/>
    <w:rsid w:val="00EE4A1F"/>
    <w:rsid w:val="00EF29E2"/>
    <w:rsid w:val="00EF3E25"/>
    <w:rsid w:val="00F0520B"/>
    <w:rsid w:val="00F0752A"/>
    <w:rsid w:val="00F32082"/>
    <w:rsid w:val="00F40458"/>
    <w:rsid w:val="00F40A7F"/>
    <w:rsid w:val="00F45A6D"/>
    <w:rsid w:val="00F548A8"/>
    <w:rsid w:val="00F6592D"/>
    <w:rsid w:val="00F70B19"/>
    <w:rsid w:val="00F76C69"/>
    <w:rsid w:val="00F80031"/>
    <w:rsid w:val="00F8793A"/>
    <w:rsid w:val="00FA1B4C"/>
    <w:rsid w:val="00FB252B"/>
    <w:rsid w:val="00FB2710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E7FDD-49B6-41FE-8564-3748199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41B"/>
    <w:pPr>
      <w:ind w:left="720"/>
      <w:contextualSpacing/>
    </w:pPr>
  </w:style>
  <w:style w:type="paragraph" w:customStyle="1" w:styleId="Default">
    <w:name w:val="Default"/>
    <w:rsid w:val="00325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FD3"/>
  </w:style>
  <w:style w:type="paragraph" w:styleId="a7">
    <w:name w:val="footer"/>
    <w:basedOn w:val="a"/>
    <w:link w:val="a8"/>
    <w:uiPriority w:val="99"/>
    <w:unhideWhenUsed/>
    <w:rsid w:val="00DB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FD3"/>
  </w:style>
  <w:style w:type="paragraph" w:styleId="a9">
    <w:name w:val="Balloon Text"/>
    <w:basedOn w:val="a"/>
    <w:link w:val="aa"/>
    <w:uiPriority w:val="99"/>
    <w:semiHidden/>
    <w:unhideWhenUsed/>
    <w:rsid w:val="0036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A8B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214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21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14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1418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aliases w:val="Перечисление"/>
    <w:basedOn w:val="a4"/>
    <w:qFormat/>
    <w:rsid w:val="00665B4B"/>
    <w:pPr>
      <w:numPr>
        <w:numId w:val="1"/>
      </w:numPr>
      <w:spacing w:before="200" w:after="200" w:line="276" w:lineRule="auto"/>
      <w:contextualSpacing w:val="0"/>
    </w:pPr>
    <w:rPr>
      <w:rFonts w:ascii="Times New Roman" w:eastAsia="Times New Roman" w:hAnsi="Times New Roman" w:cs="Times New Roman"/>
      <w:sz w:val="24"/>
    </w:rPr>
  </w:style>
  <w:style w:type="character" w:customStyle="1" w:styleId="ConsPlusNonformat">
    <w:name w:val="ConsPlusNonformat Знак"/>
    <w:rsid w:val="00665B4B"/>
    <w:rPr>
      <w:rFonts w:ascii="Courier New" w:eastAsia="Calibri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D339-FFF2-439D-9867-3E878B01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Алёна Викторовна</cp:lastModifiedBy>
  <cp:revision>2</cp:revision>
  <cp:lastPrinted>2019-01-15T06:43:00Z</cp:lastPrinted>
  <dcterms:created xsi:type="dcterms:W3CDTF">2019-10-31T05:44:00Z</dcterms:created>
  <dcterms:modified xsi:type="dcterms:W3CDTF">2019-10-31T05:44:00Z</dcterms:modified>
</cp:coreProperties>
</file>