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4" w:rsidRDefault="001E6C13" w:rsidP="00600B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C1C84" w:rsidRDefault="00600BC1" w:rsidP="00600B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«БЕСТУЖЕВСКОЕ» УСТЬЯНСКОГО МУНЦИПАЛЬНОГО РАЙОНА </w:t>
      </w:r>
      <w:r w:rsidR="001E6C13">
        <w:rPr>
          <w:sz w:val="28"/>
          <w:szCs w:val="28"/>
          <w:lang w:eastAsia="zh-CN"/>
        </w:rPr>
        <w:t>АРХАНГЕЛЬСКОЙ</w:t>
      </w:r>
      <w:r w:rsidR="001E6C13">
        <w:rPr>
          <w:sz w:val="28"/>
          <w:szCs w:val="28"/>
        </w:rPr>
        <w:t xml:space="preserve"> ОБЛАСТИ</w:t>
      </w:r>
    </w:p>
    <w:p w:rsidR="00CC1C84" w:rsidRDefault="00CC1C84">
      <w:pPr>
        <w:jc w:val="both"/>
        <w:outlineLvl w:val="0"/>
        <w:rPr>
          <w:sz w:val="28"/>
          <w:szCs w:val="28"/>
        </w:rPr>
      </w:pPr>
    </w:p>
    <w:p w:rsidR="00CC1C84" w:rsidRDefault="00CC1C84">
      <w:pPr>
        <w:jc w:val="both"/>
        <w:outlineLvl w:val="0"/>
        <w:rPr>
          <w:sz w:val="28"/>
          <w:szCs w:val="28"/>
        </w:rPr>
      </w:pPr>
    </w:p>
    <w:p w:rsidR="00CC1C84" w:rsidRDefault="001E6C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1C84" w:rsidRDefault="001E6C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>о</w:t>
      </w:r>
      <w:r>
        <w:rPr>
          <w:sz w:val="28"/>
          <w:szCs w:val="28"/>
        </w:rPr>
        <w:t xml:space="preserve">т </w:t>
      </w:r>
      <w:r w:rsidR="00A737AA">
        <w:rPr>
          <w:sz w:val="28"/>
          <w:szCs w:val="28"/>
          <w:lang w:eastAsia="zh-CN"/>
        </w:rPr>
        <w:t>11 июля</w:t>
      </w:r>
      <w:r w:rsidR="00A737AA">
        <w:rPr>
          <w:sz w:val="28"/>
          <w:szCs w:val="28"/>
        </w:rPr>
        <w:t xml:space="preserve"> 2022 года                                                     </w:t>
      </w:r>
      <w:r>
        <w:rPr>
          <w:sz w:val="28"/>
          <w:szCs w:val="28"/>
        </w:rPr>
        <w:t xml:space="preserve"> </w:t>
      </w:r>
      <w:r w:rsidR="00A737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37AA">
        <w:rPr>
          <w:sz w:val="28"/>
          <w:szCs w:val="28"/>
        </w:rPr>
        <w:t>18</w:t>
      </w:r>
    </w:p>
    <w:p w:rsidR="00CC1C84" w:rsidRDefault="00CC1C84">
      <w:pPr>
        <w:jc w:val="both"/>
        <w:outlineLvl w:val="0"/>
        <w:rPr>
          <w:sz w:val="28"/>
          <w:szCs w:val="28"/>
        </w:rPr>
      </w:pPr>
    </w:p>
    <w:p w:rsidR="00CC1C84" w:rsidRDefault="001E6C13">
      <w:pPr>
        <w:pStyle w:val="1"/>
        <w:shd w:val="clear" w:color="auto" w:fill="auto"/>
        <w:spacing w:line="240" w:lineRule="auto"/>
        <w:outlineLvl w:val="0"/>
        <w:rPr>
          <w:b/>
          <w:bCs/>
        </w:rPr>
      </w:pPr>
      <w:r>
        <w:rPr>
          <w:b/>
          <w:bCs/>
          <w:sz w:val="28"/>
          <w:szCs w:val="28"/>
        </w:rPr>
        <w:t>О разработке и утвержден</w:t>
      </w:r>
      <w:r w:rsidR="00A737AA">
        <w:rPr>
          <w:b/>
          <w:bCs/>
          <w:sz w:val="28"/>
          <w:szCs w:val="28"/>
        </w:rPr>
        <w:t>ии</w:t>
      </w:r>
      <w:r>
        <w:rPr>
          <w:b/>
          <w:bCs/>
          <w:sz w:val="28"/>
          <w:szCs w:val="28"/>
        </w:rPr>
        <w:t xml:space="preserve"> паспортов населенных пунктов и территорий</w:t>
      </w:r>
    </w:p>
    <w:p w:rsidR="00CC1C84" w:rsidRDefault="00CC1C84">
      <w:pPr>
        <w:tabs>
          <w:tab w:val="left" w:pos="3330"/>
        </w:tabs>
        <w:ind w:right="-2801"/>
        <w:jc w:val="both"/>
      </w:pPr>
    </w:p>
    <w:p w:rsidR="00CC1C84" w:rsidRDefault="001E6C13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C1C84" w:rsidRDefault="001E6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19, 21 </w:t>
      </w:r>
      <w:r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</w:t>
      </w:r>
      <w:r>
        <w:rPr>
          <w:rStyle w:val="fontstyle15"/>
          <w:sz w:val="28"/>
          <w:szCs w:val="28"/>
        </w:rPr>
        <w:t xml:space="preserve">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Российской Федерации от 16 сентября 2020 г. № 1479,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="00A737AA">
        <w:rPr>
          <w:sz w:val="28"/>
          <w:szCs w:val="28"/>
        </w:rPr>
        <w:t>«Бестужевское»,</w:t>
      </w:r>
      <w:r>
        <w:rPr>
          <w:sz w:val="28"/>
          <w:szCs w:val="28"/>
        </w:rPr>
        <w:t xml:space="preserve"> администрация муни</w:t>
      </w:r>
      <w:r>
        <w:rPr>
          <w:sz w:val="28"/>
          <w:szCs w:val="28"/>
        </w:rPr>
        <w:t xml:space="preserve">ципального образования </w:t>
      </w:r>
      <w:r w:rsidR="00A737AA">
        <w:rPr>
          <w:sz w:val="28"/>
          <w:szCs w:val="28"/>
        </w:rPr>
        <w:t xml:space="preserve">«Бестужевское» </w:t>
      </w:r>
      <w:r>
        <w:rPr>
          <w:sz w:val="28"/>
          <w:szCs w:val="28"/>
        </w:rPr>
        <w:t>ПОСТАНОВЛЯЕТ:</w:t>
      </w:r>
    </w:p>
    <w:p w:rsidR="00CC1C84" w:rsidRDefault="001E6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разработки и утверждения паспорта населенного пункта, паспортов территорий.</w:t>
      </w:r>
    </w:p>
    <w:p w:rsidR="00CC1C84" w:rsidRDefault="001E6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(обнародовать) настоящее постановление путём размещения на информационном стенде в админис</w:t>
      </w:r>
      <w:r>
        <w:rPr>
          <w:sz w:val="28"/>
          <w:szCs w:val="28"/>
        </w:rPr>
        <w:t>трации муниципального образования</w:t>
      </w:r>
      <w:r w:rsidR="00A737AA">
        <w:rPr>
          <w:sz w:val="28"/>
          <w:szCs w:val="28"/>
        </w:rPr>
        <w:t xml:space="preserve"> «Бестужевское» </w:t>
      </w:r>
      <w:r>
        <w:rPr>
          <w:sz w:val="28"/>
          <w:szCs w:val="28"/>
        </w:rPr>
        <w:t>и на официальном сайте администрации муниципального образования</w:t>
      </w:r>
      <w:r w:rsidR="00A737AA">
        <w:rPr>
          <w:sz w:val="28"/>
          <w:szCs w:val="28"/>
        </w:rPr>
        <w:t xml:space="preserve"> «Бестужевское»</w:t>
      </w:r>
      <w:r>
        <w:rPr>
          <w:sz w:val="28"/>
          <w:szCs w:val="28"/>
        </w:rPr>
        <w:t xml:space="preserve"> в сети «Интернет».</w:t>
      </w:r>
    </w:p>
    <w:p w:rsidR="00CC1C84" w:rsidRDefault="001E6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CC1C84" w:rsidRDefault="001E6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</w:t>
      </w:r>
      <w:r>
        <w:rPr>
          <w:sz w:val="28"/>
          <w:szCs w:val="28"/>
        </w:rPr>
        <w:t>ю за собой.</w:t>
      </w:r>
    </w:p>
    <w:p w:rsidR="00CC1C84" w:rsidRDefault="001E6C13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1C84" w:rsidRDefault="00CC1C84">
      <w:pPr>
        <w:pStyle w:val="ae"/>
        <w:shd w:val="clear" w:color="auto" w:fill="FFFFFF"/>
        <w:jc w:val="both"/>
        <w:rPr>
          <w:sz w:val="28"/>
          <w:szCs w:val="28"/>
        </w:rPr>
      </w:pPr>
    </w:p>
    <w:p w:rsidR="00CC1C84" w:rsidRDefault="001E6C13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737AA">
        <w:rPr>
          <w:sz w:val="28"/>
          <w:szCs w:val="28"/>
        </w:rPr>
        <w:t>МО «Бестужевское»</w:t>
      </w:r>
      <w:r>
        <w:rPr>
          <w:sz w:val="28"/>
          <w:szCs w:val="28"/>
        </w:rPr>
        <w:t xml:space="preserve"> </w:t>
      </w:r>
      <w:r w:rsidR="00A737AA">
        <w:rPr>
          <w:sz w:val="28"/>
          <w:szCs w:val="28"/>
        </w:rPr>
        <w:t xml:space="preserve">                                    Т.Н. Тарбаева</w:t>
      </w: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CC1C84">
      <w:pPr>
        <w:rPr>
          <w:sz w:val="28"/>
          <w:szCs w:val="28"/>
        </w:rPr>
      </w:pPr>
    </w:p>
    <w:p w:rsidR="00CC1C84" w:rsidRDefault="001E6C13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CC1C84" w:rsidRDefault="001E6C13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муниципального </w:t>
      </w:r>
      <w:r>
        <w:rPr>
          <w:sz w:val="26"/>
          <w:szCs w:val="26"/>
        </w:rPr>
        <w:t>образования</w:t>
      </w:r>
    </w:p>
    <w:p w:rsidR="00260002" w:rsidRDefault="00260002">
      <w:pPr>
        <w:widowControl w:val="0"/>
        <w:ind w:left="4962"/>
        <w:jc w:val="center"/>
        <w:rPr>
          <w:rFonts w:cs="Times New Roman CYR"/>
          <w:color w:val="000000"/>
          <w:sz w:val="26"/>
          <w:szCs w:val="26"/>
        </w:rPr>
      </w:pPr>
      <w:r>
        <w:rPr>
          <w:sz w:val="28"/>
          <w:szCs w:val="28"/>
        </w:rPr>
        <w:t>«Бестужевское»</w:t>
      </w:r>
      <w:r>
        <w:rPr>
          <w:rFonts w:cs="Times New Roman CYR"/>
          <w:color w:val="000000"/>
          <w:sz w:val="26"/>
          <w:szCs w:val="26"/>
        </w:rPr>
        <w:t xml:space="preserve"> </w:t>
      </w:r>
    </w:p>
    <w:p w:rsidR="00CC1C84" w:rsidRDefault="001E6C13" w:rsidP="00260002">
      <w:pPr>
        <w:widowControl w:val="0"/>
        <w:ind w:left="4962"/>
        <w:jc w:val="center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от </w:t>
      </w:r>
      <w:r w:rsidR="00260002">
        <w:rPr>
          <w:rFonts w:cs="Times New Roman CYR"/>
          <w:color w:val="000000"/>
          <w:sz w:val="26"/>
          <w:szCs w:val="26"/>
        </w:rPr>
        <w:t>11</w:t>
      </w:r>
      <w:r>
        <w:rPr>
          <w:rFonts w:cs="Times New Roman CYR"/>
          <w:color w:val="000000"/>
          <w:sz w:val="26"/>
          <w:szCs w:val="26"/>
        </w:rPr>
        <w:t xml:space="preserve"> </w:t>
      </w:r>
      <w:r w:rsidR="00260002">
        <w:rPr>
          <w:rFonts w:cs="Times New Roman CYR"/>
          <w:color w:val="000000"/>
          <w:sz w:val="26"/>
          <w:szCs w:val="26"/>
        </w:rPr>
        <w:t>июля</w:t>
      </w:r>
      <w:r>
        <w:rPr>
          <w:rFonts w:cs="Times New Roman CYR"/>
          <w:color w:val="000000"/>
          <w:sz w:val="26"/>
          <w:szCs w:val="26"/>
        </w:rPr>
        <w:t xml:space="preserve"> 20</w:t>
      </w:r>
      <w:r w:rsidR="00260002">
        <w:rPr>
          <w:rFonts w:cs="Times New Roman CYR"/>
          <w:color w:val="000000"/>
          <w:sz w:val="26"/>
          <w:szCs w:val="26"/>
        </w:rPr>
        <w:t>22</w:t>
      </w:r>
      <w:r>
        <w:rPr>
          <w:rFonts w:cs="Times New Roman CYR"/>
          <w:color w:val="000000"/>
          <w:sz w:val="26"/>
          <w:szCs w:val="26"/>
        </w:rPr>
        <w:t xml:space="preserve"> г. </w:t>
      </w:r>
      <w:r w:rsidR="00260002">
        <w:rPr>
          <w:rFonts w:cs="Times New Roman CYR"/>
          <w:color w:val="000000"/>
          <w:sz w:val="26"/>
          <w:szCs w:val="26"/>
        </w:rPr>
        <w:t>№ 18</w:t>
      </w:r>
    </w:p>
    <w:p w:rsidR="00260002" w:rsidRDefault="00260002" w:rsidP="00260002">
      <w:pPr>
        <w:widowControl w:val="0"/>
        <w:ind w:left="4962"/>
        <w:jc w:val="center"/>
        <w:rPr>
          <w:rFonts w:cs="Times New Roman CYR"/>
          <w:color w:val="000000"/>
          <w:sz w:val="26"/>
          <w:szCs w:val="26"/>
        </w:rPr>
      </w:pPr>
    </w:p>
    <w:p w:rsidR="00260002" w:rsidRPr="00260002" w:rsidRDefault="00260002" w:rsidP="00260002">
      <w:pPr>
        <w:widowControl w:val="0"/>
        <w:ind w:left="4962"/>
        <w:jc w:val="center"/>
        <w:rPr>
          <w:sz w:val="26"/>
          <w:szCs w:val="26"/>
        </w:rPr>
      </w:pPr>
    </w:p>
    <w:p w:rsidR="00CC1C84" w:rsidRDefault="001E6C13">
      <w:pPr>
        <w:pStyle w:val="s3"/>
        <w:shd w:val="clear" w:color="auto" w:fill="FFFFFF"/>
        <w:spacing w:beforeAutospacing="0" w:afterAutospacing="0"/>
        <w:jc w:val="center"/>
      </w:pPr>
      <w:r>
        <w:rPr>
          <w:color w:val="22272F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разработки и утверждения </w:t>
      </w:r>
    </w:p>
    <w:p w:rsidR="00CC1C84" w:rsidRDefault="001E6C13">
      <w:pPr>
        <w:pStyle w:val="s3"/>
        <w:shd w:val="clear" w:color="auto" w:fill="FFFFFF"/>
        <w:spacing w:beforeAutospacing="0" w:afterAutospacing="0"/>
        <w:jc w:val="center"/>
      </w:pPr>
      <w:r>
        <w:rPr>
          <w:color w:val="000000"/>
          <w:sz w:val="28"/>
          <w:szCs w:val="28"/>
        </w:rPr>
        <w:t>паспорта населенного пункта, паспортов территорий</w:t>
      </w:r>
    </w:p>
    <w:p w:rsidR="00CC1C84" w:rsidRDefault="00CC1C84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CC1C84" w:rsidRDefault="001E6C13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 w:rsidR="00260002">
        <w:rPr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</w:t>
      </w:r>
      <w:r>
        <w:rPr>
          <w:color w:val="000000"/>
          <w:sz w:val="26"/>
          <w:szCs w:val="28"/>
        </w:rPr>
        <w:t xml:space="preserve">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 декабря 1994 г. № 69-ФЗ «О пожарной безопасности», от 21 декабря 1994 г. № 68-ФЗ</w:t>
      </w:r>
      <w:proofErr w:type="gramEnd"/>
      <w:r>
        <w:rPr>
          <w:rStyle w:val="fontstyle15"/>
          <w:sz w:val="26"/>
          <w:szCs w:val="28"/>
        </w:rPr>
        <w:t xml:space="preserve"> «</w:t>
      </w:r>
      <w:proofErr w:type="gramStart"/>
      <w:r>
        <w:rPr>
          <w:rStyle w:val="fontstyle15"/>
          <w:sz w:val="26"/>
          <w:szCs w:val="28"/>
        </w:rPr>
        <w:t>О</w:t>
      </w:r>
      <w:proofErr w:type="gramEnd"/>
      <w:r>
        <w:rPr>
          <w:rStyle w:val="fontstyle15"/>
          <w:sz w:val="26"/>
          <w:szCs w:val="28"/>
        </w:rPr>
        <w:t xml:space="preserve"> защите населения и территории от чрезвычайных</w:t>
      </w:r>
      <w:r>
        <w:rPr>
          <w:rStyle w:val="fontstyle15"/>
          <w:sz w:val="26"/>
          <w:szCs w:val="28"/>
        </w:rPr>
        <w:t xml:space="preserve">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</w:t>
      </w:r>
      <w:r>
        <w:rPr>
          <w:sz w:val="26"/>
          <w:szCs w:val="28"/>
        </w:rPr>
        <w:t>гих ландшафтных (природных) пожаров: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</w:t>
      </w:r>
      <w:r>
        <w:rPr>
          <w:sz w:val="26"/>
          <w:szCs w:val="28"/>
        </w:rPr>
        <w:t>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</w:t>
      </w:r>
      <w:r>
        <w:rPr>
          <w:sz w:val="26"/>
          <w:szCs w:val="28"/>
        </w:rPr>
        <w:t>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</w:t>
      </w:r>
      <w:r>
        <w:rPr>
          <w:sz w:val="26"/>
          <w:szCs w:val="28"/>
        </w:rPr>
        <w:t>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</w:t>
      </w:r>
      <w:r>
        <w:rPr>
          <w:sz w:val="26"/>
          <w:szCs w:val="28"/>
        </w:rPr>
        <w:t>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</w:t>
      </w:r>
      <w:r>
        <w:rPr>
          <w:sz w:val="26"/>
          <w:szCs w:val="28"/>
        </w:rPr>
        <w:t>овления, территории садоводства или огородничества, где имеются объекты защиты с количеством этажей 2 и менее.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</w:t>
      </w:r>
      <w:r>
        <w:rPr>
          <w:sz w:val="26"/>
          <w:szCs w:val="28"/>
        </w:rPr>
        <w:t xml:space="preserve">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</w:t>
      </w:r>
      <w:r>
        <w:rPr>
          <w:sz w:val="26"/>
          <w:szCs w:val="28"/>
        </w:rPr>
        <w:t>о земельного участка.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lastRenderedPageBreak/>
        <w:t xml:space="preserve">6. </w:t>
      </w:r>
      <w:proofErr w:type="gramStart"/>
      <w:r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</w:t>
      </w:r>
      <w:r>
        <w:rPr>
          <w:sz w:val="26"/>
          <w:szCs w:val="28"/>
        </w:rPr>
        <w:t>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</w:t>
      </w:r>
      <w:r>
        <w:rPr>
          <w:sz w:val="26"/>
          <w:szCs w:val="28"/>
        </w:rPr>
        <w:t>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</w:t>
      </w:r>
      <w:r>
        <w:rPr>
          <w:sz w:val="26"/>
          <w:szCs w:val="28"/>
        </w:rPr>
        <w:t>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</w:t>
      </w:r>
      <w:r>
        <w:rPr>
          <w:sz w:val="26"/>
          <w:szCs w:val="28"/>
        </w:rPr>
        <w:t>овке обеспечения пожарной безопасности на соответствующей территории.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</w:t>
      </w:r>
      <w:r>
        <w:rPr>
          <w:sz w:val="26"/>
          <w:szCs w:val="28"/>
        </w:rPr>
        <w:t>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10. Паспорт населенного пункта разрабатывается и утверждается главой администра</w:t>
      </w:r>
      <w:r>
        <w:rPr>
          <w:sz w:val="26"/>
          <w:szCs w:val="28"/>
        </w:rPr>
        <w:t xml:space="preserve">ции муниципального образования </w:t>
      </w:r>
      <w:r w:rsidR="00260002" w:rsidRPr="00260002">
        <w:rPr>
          <w:sz w:val="26"/>
          <w:szCs w:val="26"/>
        </w:rPr>
        <w:t>«Бестужевское»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</w:t>
      </w:r>
      <w:r>
        <w:rPr>
          <w:sz w:val="26"/>
          <w:szCs w:val="28"/>
        </w:rPr>
        <w:t>рритории организации отдыха детей и их оздоровления - руководителем организации отдыха детей и их оздоровления.</w:t>
      </w:r>
    </w:p>
    <w:p w:rsidR="00CC1C84" w:rsidRDefault="001E6C13" w:rsidP="002600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 xml:space="preserve">Глава администрации муниципального образования </w:t>
      </w:r>
      <w:r w:rsidR="00260002" w:rsidRPr="00260002">
        <w:rPr>
          <w:sz w:val="26"/>
          <w:szCs w:val="26"/>
        </w:rPr>
        <w:t>«Бестужевское»</w:t>
      </w:r>
      <w:r>
        <w:rPr>
          <w:sz w:val="26"/>
          <w:szCs w:val="28"/>
        </w:rPr>
        <w:t>, руководитель организации отдыха детей и их оздоровления, председатель садоводче</w:t>
      </w:r>
      <w:r>
        <w:rPr>
          <w:sz w:val="26"/>
          <w:szCs w:val="28"/>
        </w:rPr>
        <w:t>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</w:t>
      </w:r>
      <w:r>
        <w:rPr>
          <w:sz w:val="26"/>
          <w:szCs w:val="28"/>
        </w:rPr>
        <w:t>о пункта и паспорта территории в комиссию по предупреждению и ликвидации чрезвычайных ситуаций и обеспечению пожарной безопасности</w:t>
      </w:r>
      <w:proofErr w:type="gramEnd"/>
      <w:r>
        <w:rPr>
          <w:sz w:val="26"/>
          <w:szCs w:val="28"/>
        </w:rPr>
        <w:t xml:space="preserve"> </w:t>
      </w:r>
      <w:r w:rsidR="00260002">
        <w:rPr>
          <w:sz w:val="26"/>
          <w:szCs w:val="28"/>
        </w:rPr>
        <w:t>Устьянского</w:t>
      </w:r>
      <w:r>
        <w:rPr>
          <w:sz w:val="26"/>
          <w:szCs w:val="28"/>
        </w:rPr>
        <w:t xml:space="preserve"> муниципального района (округа), в структурное подразделение Главного управления МЧС России по Архангельск</w:t>
      </w:r>
      <w:r>
        <w:rPr>
          <w:sz w:val="26"/>
          <w:szCs w:val="28"/>
        </w:rPr>
        <w:t xml:space="preserve">ой области, в сферу </w:t>
      </w:r>
      <w:proofErr w:type="gramStart"/>
      <w:r>
        <w:rPr>
          <w:sz w:val="26"/>
          <w:szCs w:val="28"/>
        </w:rPr>
        <w:t>ведения</w:t>
      </w:r>
      <w:proofErr w:type="gramEnd"/>
      <w:r>
        <w:rPr>
          <w:sz w:val="26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CC1C84" w:rsidRDefault="001E6C13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12. Один экземпляр паспорта населенного пункта, паспорта территории подлежит постоянному хранению в администрации сельского пос</w:t>
      </w:r>
      <w:r>
        <w:rPr>
          <w:sz w:val="26"/>
          <w:szCs w:val="28"/>
        </w:rPr>
        <w:t>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CC1C84" w:rsidRDefault="00CC1C84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709"/>
        <w:jc w:val="right"/>
      </w:pPr>
    </w:p>
    <w:p w:rsidR="00260002" w:rsidRDefault="00260002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260002" w:rsidRDefault="00260002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CC1C84" w:rsidRDefault="001E6C13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CC1C84" w:rsidRDefault="001E6C13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к Порядку разработки и </w:t>
      </w:r>
      <w:r>
        <w:rPr>
          <w:color w:val="000000"/>
          <w:sz w:val="26"/>
        </w:rPr>
        <w:t>утверждения паспортов населенных пунктов и территорий</w:t>
      </w:r>
    </w:p>
    <w:p w:rsidR="00CC1C84" w:rsidRDefault="001E6C13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CC1C84" w:rsidRDefault="00CC1C84">
      <w:pPr>
        <w:widowControl w:val="0"/>
        <w:ind w:firstLine="720"/>
        <w:rPr>
          <w:rFonts w:cs="Times New Roman CYR"/>
          <w:sz w:val="26"/>
        </w:rPr>
      </w:pPr>
    </w:p>
    <w:p w:rsidR="00CC1C84" w:rsidRDefault="001E6C13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_________________________________________ </w:t>
      </w:r>
    </w:p>
    <w:p w:rsidR="00CC1C84" w:rsidRDefault="00260002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</w:t>
      </w:r>
      <w:r w:rsidR="001E6C13">
        <w:rPr>
          <w:rFonts w:cs="Courier New"/>
          <w:sz w:val="18"/>
        </w:rPr>
        <w:t>(должность руководителя (заместителя) органа местного самоуправления)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proofErr w:type="gramStart"/>
      <w:r>
        <w:rPr>
          <w:rFonts w:cs="Courier New"/>
          <w:sz w:val="18"/>
        </w:rPr>
        <w:t>(фамилия, имя, отчество (пос</w:t>
      </w:r>
      <w:r>
        <w:rPr>
          <w:rFonts w:cs="Courier New"/>
          <w:sz w:val="18"/>
        </w:rPr>
        <w:t>леднее при наличии)</w:t>
      </w:r>
      <w:proofErr w:type="gramEnd"/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18"/>
        </w:rPr>
        <w:t>(подпись и М.П.)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"___"_______________20__ г.</w:t>
      </w:r>
    </w:p>
    <w:p w:rsidR="00CC1C84" w:rsidRDefault="00CC1C84">
      <w:pPr>
        <w:widowControl w:val="0"/>
        <w:ind w:firstLine="720"/>
        <w:rPr>
          <w:rFonts w:cs="Times New Roman CYR"/>
          <w:sz w:val="26"/>
        </w:rPr>
      </w:pPr>
    </w:p>
    <w:p w:rsidR="00CC1C84" w:rsidRDefault="001E6C13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CC1C84" w:rsidRDefault="001E6C13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p w:rsidR="00CC1C84" w:rsidRDefault="001E6C13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0" w:name="sub_18100"/>
      <w:bookmarkEnd w:id="0"/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CC1C84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CC1C84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Общая площадь городских хвойных (смешанных) лесов, </w:t>
            </w:r>
            <w:r>
              <w:rPr>
                <w:rFonts w:cs="Times New Roman CYR"/>
                <w:sz w:val="26"/>
              </w:rPr>
              <w:t>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 xml:space="preserve">II. Сведения о медицинских учреждениях, домах </w:t>
      </w:r>
      <w:r>
        <w:rPr>
          <w:rFonts w:cs="Times New Roman CYR"/>
          <w:b/>
          <w:bCs/>
          <w:sz w:val="26"/>
        </w:rPr>
        <w:t>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</w:t>
      </w:r>
      <w:r>
        <w:rPr>
          <w:rFonts w:cs="Times New Roman CYR"/>
          <w:b/>
          <w:bCs/>
          <w:sz w:val="26"/>
        </w:rPr>
        <w:t>м делением</w:t>
      </w:r>
      <w:bookmarkStart w:id="5" w:name="sub_18200"/>
      <w:bookmarkEnd w:id="5"/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CC1C84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CC1C84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CC1C8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C1C84" w:rsidRDefault="00CC1C84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CC1C84" w:rsidRDefault="001E6C13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1. Подразделения пожарной охраны (наименование, вид),</w:t>
      </w:r>
      <w:bookmarkStart w:id="6" w:name="sub_18301"/>
      <w:bookmarkEnd w:id="6"/>
    </w:p>
    <w:p w:rsidR="00CC1C84" w:rsidRDefault="001E6C13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2. Ближайшее к населенному пункту подразделение пожарной  </w:t>
      </w:r>
      <w:r>
        <w:rPr>
          <w:rFonts w:cs="Courier New"/>
          <w:sz w:val="26"/>
        </w:rPr>
        <w:t>охраны</w:t>
      </w:r>
      <w:bookmarkStart w:id="7" w:name="sub_18302"/>
      <w:bookmarkEnd w:id="7"/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CC1C84" w:rsidRDefault="001E6C1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</w:t>
      </w:r>
      <w:r>
        <w:rPr>
          <w:rFonts w:cs="Times New Roman CYR"/>
          <w:b/>
          <w:bCs/>
          <w:sz w:val="26"/>
        </w:rPr>
        <w:t>итуаций и оказание необходимой помощи пострадавшим</w:t>
      </w:r>
      <w:bookmarkStart w:id="8" w:name="sub_18400"/>
      <w:bookmarkEnd w:id="8"/>
    </w:p>
    <w:p w:rsidR="00CC1C84" w:rsidRDefault="00CC1C84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CC1C84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CC1C84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1E6C1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4A0"/>
      </w:tblPr>
      <w:tblGrid>
        <w:gridCol w:w="704"/>
        <w:gridCol w:w="7269"/>
        <w:gridCol w:w="1702"/>
      </w:tblGrid>
      <w:tr w:rsidR="00CC1C84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</w:t>
            </w:r>
            <w:r>
              <w:rPr>
                <w:rFonts w:cs="Times New Roman CYR"/>
                <w:sz w:val="26"/>
              </w:rPr>
              <w:t xml:space="preserve">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CC1C84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bookmarkStart w:id="10" w:name="sub_18501"/>
            <w:r>
              <w:rPr>
                <w:rFonts w:cs="Times New Roman CYR"/>
                <w:sz w:val="26"/>
              </w:rPr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</w:t>
            </w:r>
            <w:r>
              <w:rPr>
                <w:rFonts w:cs="Times New Roman CYR"/>
                <w:sz w:val="26"/>
              </w:rPr>
              <w:t>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bookmarkStart w:id="11" w:name="sub_18502"/>
            <w:r>
              <w:rPr>
                <w:rFonts w:cs="Times New Roman CYR"/>
                <w:sz w:val="26"/>
              </w:rPr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</w:t>
            </w:r>
            <w:r>
              <w:rPr>
                <w:rFonts w:cs="Times New Roman CYR"/>
                <w:sz w:val="26"/>
              </w:rPr>
              <w:t>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2" w:name="sub_18503"/>
            <w:r>
              <w:rPr>
                <w:rFonts w:cs="Times New Roman CYR"/>
                <w:sz w:val="26"/>
              </w:rPr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4"/>
            <w:r>
              <w:rPr>
                <w:rFonts w:cs="Times New Roman CYR"/>
                <w:sz w:val="26"/>
              </w:rPr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 xml:space="preserve">Источники наружного противопожарного водоснабжения </w:t>
            </w:r>
            <w:r>
              <w:rPr>
                <w:rFonts w:cs="Times New Roman CYR"/>
                <w:sz w:val="26"/>
              </w:rPr>
              <w:t>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</w:t>
            </w:r>
            <w:r>
              <w:rPr>
                <w:rFonts w:cs="Times New Roman CYR"/>
                <w:sz w:val="26"/>
              </w:rPr>
              <w:t>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5"/>
            <w:r>
              <w:rPr>
                <w:rFonts w:cs="Times New Roman CYR"/>
                <w:sz w:val="26"/>
              </w:rPr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Муниципальный </w:t>
            </w:r>
            <w:r>
              <w:rPr>
                <w:rFonts w:cs="Times New Roman CYR"/>
                <w:sz w:val="26"/>
              </w:rPr>
              <w:t>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7"/>
            <w:r>
              <w:rPr>
                <w:rFonts w:cs="Times New Roman CYR"/>
                <w:sz w:val="26"/>
              </w:rPr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1C84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8"/>
            <w:r>
              <w:rPr>
                <w:rFonts w:cs="Times New Roman CYR"/>
                <w:sz w:val="26"/>
              </w:rPr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Наличие мероприятий по обеспечению </w:t>
            </w:r>
            <w:r>
              <w:rPr>
                <w:rFonts w:cs="Times New Roman CYR"/>
                <w:sz w:val="26"/>
              </w:rPr>
              <w:t>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CC1C84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CC1C84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1C84" w:rsidRDefault="001E6C13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</w:t>
      </w:r>
      <w:bookmarkStart w:id="18" w:name="_GoBack"/>
      <w:bookmarkEnd w:id="18"/>
      <w:r>
        <w:rPr>
          <w:rFonts w:cs="Times New Roman CYR"/>
          <w:bCs/>
          <w:sz w:val="26"/>
        </w:rPr>
        <w:t>риложение № 2</w:t>
      </w:r>
    </w:p>
    <w:p w:rsidR="00CC1C84" w:rsidRDefault="001E6C13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CC1C84" w:rsidRDefault="001E6C13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паспортов населенных пунктов и территорий</w:t>
      </w:r>
    </w:p>
    <w:p w:rsidR="00CC1C84" w:rsidRDefault="001E6C13">
      <w:pPr>
        <w:widowControl w:val="0"/>
        <w:jc w:val="right"/>
      </w:pPr>
      <w:r>
        <w:rPr>
          <w:rFonts w:cs="Times New Roman CYR"/>
          <w:sz w:val="26"/>
        </w:rPr>
        <w:t>(форма)</w:t>
      </w:r>
    </w:p>
    <w:p w:rsidR="00CC1C84" w:rsidRDefault="00CC1C84">
      <w:pPr>
        <w:rPr>
          <w:rFonts w:eastAsia="Calibri"/>
          <w:sz w:val="26"/>
          <w:szCs w:val="28"/>
          <w:lang w:eastAsia="en-US"/>
        </w:rPr>
      </w:pPr>
    </w:p>
    <w:p w:rsidR="00CC1C84" w:rsidRDefault="001E6C13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_________________________________________ </w:t>
      </w:r>
    </w:p>
    <w:p w:rsidR="00CC1C84" w:rsidRDefault="00260002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</w:t>
      </w:r>
      <w:r w:rsidR="001E6C13">
        <w:rPr>
          <w:rFonts w:cs="Courier New"/>
          <w:sz w:val="18"/>
        </w:rPr>
        <w:t>(должность руководителя (заместителя) органа местного самоуправления)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proofErr w:type="gramStart"/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  <w:proofErr w:type="gramEnd"/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</w:t>
      </w:r>
    </w:p>
    <w:p w:rsidR="00CC1C84" w:rsidRDefault="001E6C1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18"/>
        </w:rPr>
        <w:t xml:space="preserve">(подпись и </w:t>
      </w:r>
      <w:r>
        <w:rPr>
          <w:rFonts w:cs="Courier New"/>
          <w:sz w:val="18"/>
        </w:rPr>
        <w:t>М.П.)</w:t>
      </w:r>
    </w:p>
    <w:p w:rsidR="00CC1C84" w:rsidRDefault="001E6C13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>"___"_______________20__ г.</w:t>
      </w:r>
    </w:p>
    <w:p w:rsidR="00CC1C84" w:rsidRDefault="00CC1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территории организации отдыха детей и их оздоровления, подверженной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угрозе лесных пожаров, территории ведения гражданами садоводства или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муниципального </w:t>
      </w:r>
      <w:r>
        <w:rPr>
          <w:rFonts w:cs="Courier New"/>
          <w:color w:val="22272F"/>
          <w:sz w:val="26"/>
          <w:szCs w:val="21"/>
        </w:rPr>
        <w:t>района_______________________________________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CC1C84" w:rsidRDefault="001E6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 xml:space="preserve">I. Общие сведения о территории организации отдыха детей и их </w:t>
      </w:r>
      <w:r>
        <w:rPr>
          <w:color w:val="22272F"/>
          <w:sz w:val="26"/>
          <w:szCs w:val="32"/>
        </w:rPr>
        <w:t>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7012"/>
        <w:gridCol w:w="1414"/>
      </w:tblGrid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</w:t>
            </w:r>
            <w:r>
              <w:rPr>
                <w:sz w:val="26"/>
              </w:rPr>
              <w:t>е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 xml:space="preserve">Общая площадь городских, хвойных (смешанных) лесов, расположенных на территории детского лагеря, территории садоводства или </w:t>
            </w:r>
            <w:r>
              <w:rPr>
                <w:sz w:val="26"/>
              </w:rPr>
              <w:t>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</w:t>
      </w:r>
      <w:r>
        <w:rPr>
          <w:color w:val="22272F"/>
          <w:sz w:val="26"/>
          <w:szCs w:val="32"/>
        </w:rPr>
        <w:t>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2311"/>
        <w:gridCol w:w="1670"/>
        <w:gridCol w:w="2473"/>
      </w:tblGrid>
      <w:tr w:rsidR="00CC1C84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CC1C84" w:rsidRDefault="00CC1C84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 xml:space="preserve">III. Сведения о ближайших к детскому лагерю, территории </w:t>
      </w:r>
      <w:r>
        <w:rPr>
          <w:color w:val="22272F"/>
          <w:sz w:val="26"/>
          <w:szCs w:val="32"/>
        </w:rPr>
        <w:t>садоводства или огородничества подразделениях пожарной охраны</w:t>
      </w: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</w:t>
      </w:r>
      <w:r>
        <w:rPr>
          <w:color w:val="22272F"/>
          <w:sz w:val="26"/>
          <w:szCs w:val="32"/>
        </w:rPr>
        <w:t>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792"/>
        <w:gridCol w:w="2475"/>
      </w:tblGrid>
      <w:tr w:rsidR="00CC1C84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CC1C84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CC1C84" w:rsidRDefault="001E6C13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6393"/>
        <w:gridCol w:w="2353"/>
      </w:tblGrid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</w:t>
            </w:r>
            <w:r>
              <w:rPr>
                <w:sz w:val="26"/>
              </w:rPr>
              <w:t>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</w:t>
            </w:r>
            <w:r>
              <w:rPr>
                <w:sz w:val="26"/>
              </w:rPr>
              <w:t>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</w:t>
            </w:r>
            <w:r>
              <w:rPr>
                <w:sz w:val="26"/>
              </w:rPr>
              <w:t>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</w:t>
            </w:r>
            <w:r>
              <w:rPr>
                <w:sz w:val="26"/>
              </w:rPr>
              <w:t>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CC1C84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84" w:rsidRDefault="001E6C13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Обеспеченность подъездов к зданиям и сооружениям на территории детского лагеря, </w:t>
            </w:r>
            <w:r>
              <w:rPr>
                <w:sz w:val="26"/>
              </w:rPr>
              <w:t>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84" w:rsidRDefault="00CC1C84">
            <w:pPr>
              <w:spacing w:line="252" w:lineRule="auto"/>
              <w:rPr>
                <w:sz w:val="26"/>
                <w:lang w:eastAsia="en-US"/>
              </w:rPr>
            </w:pPr>
          </w:p>
        </w:tc>
      </w:tr>
    </w:tbl>
    <w:p w:rsidR="00CC1C84" w:rsidRDefault="00CC1C84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CC1C84" w:rsidSect="00CC1C8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C1C84"/>
    <w:rsid w:val="001E6C13"/>
    <w:rsid w:val="00260002"/>
    <w:rsid w:val="00600BC1"/>
    <w:rsid w:val="00A737AA"/>
    <w:rsid w:val="00CC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rsid w:val="00CC1C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CC1C84"/>
    <w:pPr>
      <w:spacing w:after="140" w:line="276" w:lineRule="auto"/>
    </w:pPr>
  </w:style>
  <w:style w:type="paragraph" w:styleId="a7">
    <w:name w:val="List"/>
    <w:basedOn w:val="a6"/>
    <w:rsid w:val="00CC1C8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C1C8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CC1C84"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6"/>
    <w:qFormat/>
    <w:rsid w:val="00CC1C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caption"/>
    <w:basedOn w:val="a"/>
    <w:qFormat/>
    <w:rsid w:val="00CC1C8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rsid w:val="00CC1C84"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  <w:rsid w:val="00CC1C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SECRETAR</cp:lastModifiedBy>
  <cp:revision>2</cp:revision>
  <cp:lastPrinted>2022-07-14T07:30:00Z</cp:lastPrinted>
  <dcterms:created xsi:type="dcterms:W3CDTF">2022-07-14T07:31:00Z</dcterms:created>
  <dcterms:modified xsi:type="dcterms:W3CDTF">2022-07-14T07:31:00Z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