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9B" w:rsidRPr="00AC7422" w:rsidRDefault="00A72B9B" w:rsidP="00A72B9B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7422">
        <w:rPr>
          <w:rFonts w:ascii="Times New Roman" w:eastAsia="Calibri" w:hAnsi="Times New Roman" w:cs="Times New Roman"/>
          <w:sz w:val="26"/>
          <w:szCs w:val="26"/>
        </w:rPr>
        <w:t>Администрация муниципального образования «</w:t>
      </w:r>
      <w:proofErr w:type="spellStart"/>
      <w:r w:rsidRPr="00AC7422">
        <w:rPr>
          <w:rFonts w:ascii="Times New Roman" w:eastAsia="Calibri" w:hAnsi="Times New Roman" w:cs="Times New Roman"/>
          <w:sz w:val="26"/>
          <w:szCs w:val="26"/>
        </w:rPr>
        <w:t>Бестужевское</w:t>
      </w:r>
      <w:proofErr w:type="spellEnd"/>
      <w:r w:rsidRPr="00AC7422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A72B9B" w:rsidRPr="00AC7422" w:rsidRDefault="00A72B9B" w:rsidP="00A72B9B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AC7422">
        <w:rPr>
          <w:rFonts w:ascii="Times New Roman" w:eastAsia="Calibri" w:hAnsi="Times New Roman" w:cs="Times New Roman"/>
          <w:sz w:val="26"/>
          <w:szCs w:val="26"/>
        </w:rPr>
        <w:t>Устьянского</w:t>
      </w:r>
      <w:proofErr w:type="spellEnd"/>
      <w:r w:rsidRPr="00AC7422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</w:p>
    <w:p w:rsidR="00A72B9B" w:rsidRPr="00AC7422" w:rsidRDefault="00A72B9B" w:rsidP="00A72B9B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7422">
        <w:rPr>
          <w:rFonts w:ascii="Times New Roman" w:eastAsia="Calibri" w:hAnsi="Times New Roman" w:cs="Times New Roman"/>
          <w:sz w:val="26"/>
          <w:szCs w:val="26"/>
        </w:rPr>
        <w:t>Архангельской области</w:t>
      </w:r>
    </w:p>
    <w:p w:rsidR="00A72B9B" w:rsidRPr="00AC7422" w:rsidRDefault="00A72B9B" w:rsidP="00A72B9B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72B9B" w:rsidRPr="00AC7422" w:rsidRDefault="00A72B9B" w:rsidP="00A72B9B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7422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A72B9B" w:rsidRPr="00AC7422" w:rsidRDefault="00A72B9B" w:rsidP="00A72B9B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72B9B" w:rsidRPr="00AC7422" w:rsidRDefault="00A72B9B" w:rsidP="00A72B9B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7422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FD2F77">
        <w:rPr>
          <w:rFonts w:ascii="Times New Roman" w:eastAsia="Calibri" w:hAnsi="Times New Roman" w:cs="Times New Roman"/>
          <w:sz w:val="26"/>
          <w:szCs w:val="26"/>
        </w:rPr>
        <w:t>1</w:t>
      </w:r>
      <w:r w:rsidR="004E0CA2">
        <w:rPr>
          <w:rFonts w:ascii="Times New Roman" w:eastAsia="Calibri" w:hAnsi="Times New Roman" w:cs="Times New Roman"/>
          <w:sz w:val="26"/>
          <w:szCs w:val="26"/>
        </w:rPr>
        <w:t>2</w:t>
      </w:r>
      <w:r w:rsidRPr="00AC7422">
        <w:rPr>
          <w:rFonts w:ascii="Times New Roman" w:hAnsi="Times New Roman" w:cs="Times New Roman"/>
          <w:sz w:val="26"/>
          <w:szCs w:val="26"/>
        </w:rPr>
        <w:t xml:space="preserve"> мая</w:t>
      </w:r>
      <w:r w:rsidRPr="00AC7422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Pr="00AC7422">
        <w:rPr>
          <w:rFonts w:ascii="Times New Roman" w:hAnsi="Times New Roman" w:cs="Times New Roman"/>
          <w:sz w:val="26"/>
          <w:szCs w:val="26"/>
        </w:rPr>
        <w:t>20</w:t>
      </w:r>
      <w:r w:rsidRPr="00AC7422">
        <w:rPr>
          <w:rFonts w:ascii="Times New Roman" w:eastAsia="Calibri" w:hAnsi="Times New Roman" w:cs="Times New Roman"/>
          <w:sz w:val="26"/>
          <w:szCs w:val="26"/>
        </w:rPr>
        <w:t xml:space="preserve"> года                                                                                        №</w:t>
      </w:r>
      <w:r w:rsidR="00FD2F77">
        <w:rPr>
          <w:rFonts w:ascii="Times New Roman" w:eastAsia="Calibri" w:hAnsi="Times New Roman" w:cs="Times New Roman"/>
          <w:sz w:val="26"/>
          <w:szCs w:val="26"/>
        </w:rPr>
        <w:t xml:space="preserve"> 07</w:t>
      </w:r>
      <w:r w:rsidRPr="00AC74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C74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B9B" w:rsidRPr="00AC7422" w:rsidRDefault="00A72B9B" w:rsidP="00A72B9B">
      <w:pPr>
        <w:pStyle w:val="a4"/>
        <w:jc w:val="center"/>
        <w:rPr>
          <w:rFonts w:ascii="Calibri" w:eastAsia="Calibri" w:hAnsi="Calibri" w:cs="Times New Roman"/>
          <w:sz w:val="26"/>
          <w:szCs w:val="26"/>
        </w:rPr>
      </w:pPr>
      <w:r w:rsidRPr="00AC7422">
        <w:rPr>
          <w:rFonts w:ascii="Times New Roman" w:eastAsia="Calibri" w:hAnsi="Times New Roman" w:cs="Times New Roman"/>
          <w:sz w:val="26"/>
          <w:szCs w:val="26"/>
        </w:rPr>
        <w:t>село Бестужево</w:t>
      </w:r>
    </w:p>
    <w:p w:rsidR="001661A3" w:rsidRPr="00AC7422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4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Порядка заключения специального инвестиционного контракта в </w:t>
      </w:r>
      <w:r w:rsidR="00EC7AF0" w:rsidRPr="00AC74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муниципальном образовании "</w:t>
      </w:r>
      <w:proofErr w:type="spellStart"/>
      <w:r w:rsidR="00EC7AF0" w:rsidRPr="00AC74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Бестужевское</w:t>
      </w:r>
      <w:proofErr w:type="spellEnd"/>
      <w:r w:rsidR="00EC7AF0" w:rsidRPr="00AC74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Pr="00AC74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A72B9B" w:rsidRPr="00AC74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Устьянского</w:t>
      </w:r>
      <w:proofErr w:type="spellEnd"/>
      <w:r w:rsidRPr="00AC74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</w:t>
      </w:r>
      <w:r w:rsidR="00A72B9B" w:rsidRPr="00AC74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Архангельской</w:t>
      </w:r>
      <w:r w:rsidRPr="00AC74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области</w:t>
      </w:r>
    </w:p>
    <w:p w:rsidR="001661A3" w:rsidRPr="00AC7422" w:rsidRDefault="001661A3" w:rsidP="001661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1A3" w:rsidRPr="00AC7422" w:rsidRDefault="001661A3" w:rsidP="00AC7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31.12.2014 № 488-ФЗ «О промышленной политике в Российской Федерации», постановлением Правительства Российской Федерации от 16.07.2015 № 708 «О специальных инвестиционных контрактах для отдельных отраслей промышленности», Уставом </w:t>
      </w:r>
      <w:r w:rsidR="00EC7AF0"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"</w:t>
      </w:r>
      <w:proofErr w:type="spellStart"/>
      <w:r w:rsidR="00EC7AF0"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Бестужевское</w:t>
      </w:r>
      <w:proofErr w:type="spellEnd"/>
      <w:r w:rsidR="00EC7AF0"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EC7AF0"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"</w:t>
      </w:r>
      <w:proofErr w:type="spellStart"/>
      <w:r w:rsidR="00EC7AF0"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Бестужевское</w:t>
      </w:r>
      <w:proofErr w:type="spellEnd"/>
      <w:r w:rsidR="00EC7AF0"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74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1661A3" w:rsidRPr="00AC7422" w:rsidRDefault="001661A3" w:rsidP="00AC7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заключения специального инвестиционного контракта в </w:t>
      </w:r>
      <w:r w:rsidR="00EC7AF0"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образовании "</w:t>
      </w:r>
      <w:proofErr w:type="spellStart"/>
      <w:r w:rsidR="00EC7AF0"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Бестужевское</w:t>
      </w:r>
      <w:proofErr w:type="spellEnd"/>
      <w:r w:rsidR="00EC7AF0"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proofErr w:type="spellStart"/>
      <w:r w:rsidR="00EC7AF0"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Устьянского</w:t>
      </w:r>
      <w:proofErr w:type="spellEnd"/>
      <w:r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EC7AF0"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Архангельской </w:t>
      </w:r>
      <w:r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(приложение 1).</w:t>
      </w:r>
    </w:p>
    <w:p w:rsidR="001661A3" w:rsidRPr="00AC7422" w:rsidRDefault="001661A3" w:rsidP="00AC7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Положение о межведомственной комиссии по оценке возможности заключения специальных инвестиционных контрактов в </w:t>
      </w:r>
      <w:r w:rsidR="00EC7AF0"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образовании "</w:t>
      </w:r>
      <w:proofErr w:type="spellStart"/>
      <w:r w:rsidR="00EC7AF0"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Бестужевское</w:t>
      </w:r>
      <w:proofErr w:type="spellEnd"/>
      <w:r w:rsidR="00EC7AF0"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proofErr w:type="spellStart"/>
      <w:r w:rsidR="00EC7AF0"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Устьянского</w:t>
      </w:r>
      <w:proofErr w:type="spellEnd"/>
      <w:r w:rsidR="00EC7AF0"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Архангельской области </w:t>
      </w:r>
      <w:r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2).</w:t>
      </w:r>
    </w:p>
    <w:p w:rsidR="001661A3" w:rsidRPr="00AC7422" w:rsidRDefault="001661A3" w:rsidP="00AC7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C7422"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C7422" w:rsidRPr="00AC7422">
        <w:rPr>
          <w:sz w:val="26"/>
          <w:szCs w:val="26"/>
        </w:rPr>
        <w:t xml:space="preserve"> </w:t>
      </w:r>
      <w:r w:rsidR="00AC7422" w:rsidRPr="00AC7422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информационном бюллетене «</w:t>
      </w:r>
      <w:proofErr w:type="spellStart"/>
      <w:r w:rsidR="00AC7422" w:rsidRPr="00AC7422">
        <w:rPr>
          <w:rFonts w:ascii="Times New Roman" w:hAnsi="Times New Roman" w:cs="Times New Roman"/>
          <w:sz w:val="26"/>
          <w:szCs w:val="26"/>
        </w:rPr>
        <w:t>Бестужевские</w:t>
      </w:r>
      <w:proofErr w:type="spellEnd"/>
      <w:r w:rsidR="00AC7422" w:rsidRPr="00AC7422">
        <w:rPr>
          <w:rFonts w:ascii="Times New Roman" w:hAnsi="Times New Roman" w:cs="Times New Roman"/>
          <w:sz w:val="26"/>
          <w:szCs w:val="26"/>
        </w:rPr>
        <w:t xml:space="preserve"> вести», разместить на официальном сайте администрации МО «</w:t>
      </w:r>
      <w:proofErr w:type="spellStart"/>
      <w:r w:rsidR="00AC7422" w:rsidRPr="00AC7422">
        <w:rPr>
          <w:rFonts w:ascii="Times New Roman" w:hAnsi="Times New Roman" w:cs="Times New Roman"/>
          <w:sz w:val="26"/>
          <w:szCs w:val="26"/>
        </w:rPr>
        <w:t>Бестужевское</w:t>
      </w:r>
      <w:proofErr w:type="spellEnd"/>
      <w:r w:rsidR="00AC7422" w:rsidRPr="00AC7422">
        <w:rPr>
          <w:rFonts w:ascii="Times New Roman" w:hAnsi="Times New Roman" w:cs="Times New Roman"/>
          <w:sz w:val="26"/>
          <w:szCs w:val="26"/>
        </w:rPr>
        <w:t xml:space="preserve">» в сети «Интернет» по адресу : </w:t>
      </w:r>
      <w:hyperlink r:id="rId5" w:history="1">
        <w:r w:rsidR="00AC7422" w:rsidRPr="00AC742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AC7422" w:rsidRPr="00AC7422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="00AC7422" w:rsidRPr="00AC742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AC7422" w:rsidRPr="00AC742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C7422" w:rsidRPr="00AC742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bestadm</w:t>
        </w:r>
        <w:proofErr w:type="spellEnd"/>
        <w:r w:rsidR="00AC7422" w:rsidRPr="00AC742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C7422" w:rsidRPr="00AC742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AC7422" w:rsidRPr="00AC7422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</w:hyperlink>
    </w:p>
    <w:p w:rsidR="001661A3" w:rsidRPr="00AC7422" w:rsidRDefault="001661A3" w:rsidP="00AC7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422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AC7422" w:rsidRDefault="00AC7422" w:rsidP="00AC7422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422" w:rsidRDefault="00AC7422" w:rsidP="00AC7422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422" w:rsidRPr="00AC7422" w:rsidRDefault="00AC7422" w:rsidP="00AC742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7422">
        <w:rPr>
          <w:rFonts w:ascii="Times New Roman" w:hAnsi="Times New Roman" w:cs="Times New Roman"/>
          <w:sz w:val="26"/>
          <w:szCs w:val="26"/>
        </w:rPr>
        <w:t>Глава администрации МО "</w:t>
      </w:r>
      <w:proofErr w:type="spellStart"/>
      <w:r w:rsidRPr="00AC7422">
        <w:rPr>
          <w:rFonts w:ascii="Times New Roman" w:hAnsi="Times New Roman" w:cs="Times New Roman"/>
          <w:sz w:val="26"/>
          <w:szCs w:val="26"/>
        </w:rPr>
        <w:t>Бестужевское</w:t>
      </w:r>
      <w:proofErr w:type="spellEnd"/>
      <w:r w:rsidRPr="00AC7422">
        <w:rPr>
          <w:rFonts w:ascii="Times New Roman" w:hAnsi="Times New Roman" w:cs="Times New Roman"/>
          <w:sz w:val="26"/>
          <w:szCs w:val="26"/>
        </w:rPr>
        <w:t xml:space="preserve">"                              </w:t>
      </w:r>
      <w:proofErr w:type="spellStart"/>
      <w:r w:rsidRPr="00AC7422">
        <w:rPr>
          <w:rFonts w:ascii="Times New Roman" w:hAnsi="Times New Roman" w:cs="Times New Roman"/>
          <w:sz w:val="26"/>
          <w:szCs w:val="26"/>
        </w:rPr>
        <w:t>Т.Н.Тарбаева</w:t>
      </w:r>
      <w:proofErr w:type="spellEnd"/>
      <w:r w:rsidRPr="00AC7422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AC7422" w:rsidRPr="00AC7422" w:rsidRDefault="00AC7422" w:rsidP="00AC7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422" w:rsidRDefault="00AC7422" w:rsidP="00AC7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22" w:rsidRDefault="00AC7422" w:rsidP="00166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6" w:rsidRDefault="00AC7422" w:rsidP="00AC742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C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C7422" w:rsidRPr="00AC7422" w:rsidRDefault="00AC7422" w:rsidP="00AC742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C7422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1</w:t>
      </w:r>
    </w:p>
    <w:p w:rsidR="00AC7422" w:rsidRPr="00AC7422" w:rsidRDefault="00AC7422" w:rsidP="00AC742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C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постановлению администрации</w:t>
      </w:r>
    </w:p>
    <w:p w:rsidR="00AC7422" w:rsidRPr="00AC7422" w:rsidRDefault="00AC7422" w:rsidP="00AC742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C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МО "</w:t>
      </w:r>
      <w:proofErr w:type="spellStart"/>
      <w:r w:rsidRPr="00AC7422">
        <w:rPr>
          <w:rFonts w:ascii="Times New Roman" w:hAnsi="Times New Roman" w:cs="Times New Roman"/>
          <w:sz w:val="24"/>
          <w:szCs w:val="24"/>
        </w:rPr>
        <w:t>Бестужевское</w:t>
      </w:r>
      <w:proofErr w:type="spellEnd"/>
      <w:r w:rsidRPr="00AC7422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1661A3" w:rsidRPr="00AC7422" w:rsidRDefault="00AC7422" w:rsidP="00AC7422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hAnsi="Times New Roman" w:cs="Times New Roman"/>
          <w:sz w:val="24"/>
          <w:szCs w:val="24"/>
        </w:rPr>
        <w:t xml:space="preserve">№ </w:t>
      </w:r>
      <w:r w:rsidR="00FD2F77">
        <w:rPr>
          <w:rFonts w:ascii="Times New Roman" w:hAnsi="Times New Roman" w:cs="Times New Roman"/>
          <w:sz w:val="24"/>
          <w:szCs w:val="24"/>
        </w:rPr>
        <w:t>7</w:t>
      </w:r>
      <w:r w:rsidRPr="00AC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422">
        <w:rPr>
          <w:rFonts w:ascii="Times New Roman" w:hAnsi="Times New Roman" w:cs="Times New Roman"/>
          <w:sz w:val="24"/>
          <w:szCs w:val="24"/>
        </w:rPr>
        <w:t xml:space="preserve"> от </w:t>
      </w:r>
      <w:r w:rsidR="00FD2F77">
        <w:rPr>
          <w:rFonts w:ascii="Times New Roman" w:hAnsi="Times New Roman" w:cs="Times New Roman"/>
          <w:sz w:val="24"/>
          <w:szCs w:val="24"/>
        </w:rPr>
        <w:t>1</w:t>
      </w:r>
      <w:r w:rsidR="004E0CA2">
        <w:rPr>
          <w:rFonts w:ascii="Times New Roman" w:hAnsi="Times New Roman" w:cs="Times New Roman"/>
          <w:sz w:val="24"/>
          <w:szCs w:val="24"/>
        </w:rPr>
        <w:t>2</w:t>
      </w:r>
      <w:r w:rsidRPr="00AC7422">
        <w:rPr>
          <w:rFonts w:ascii="Times New Roman" w:hAnsi="Times New Roman" w:cs="Times New Roman"/>
          <w:sz w:val="24"/>
          <w:szCs w:val="24"/>
        </w:rPr>
        <w:t xml:space="preserve"> 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742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C7422">
        <w:rPr>
          <w:rFonts w:ascii="Times New Roman" w:hAnsi="Times New Roman" w:cs="Times New Roman"/>
          <w:sz w:val="24"/>
          <w:szCs w:val="24"/>
        </w:rPr>
        <w:t xml:space="preserve"> г</w:t>
      </w:r>
      <w:r w:rsidR="001151CD">
        <w:rPr>
          <w:rFonts w:ascii="Times New Roman" w:hAnsi="Times New Roman" w:cs="Times New Roman"/>
          <w:sz w:val="24"/>
          <w:szCs w:val="24"/>
        </w:rPr>
        <w:t>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заключения специального инвестиционного контракта </w:t>
      </w:r>
      <w:r w:rsidR="00115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 образовании "</w:t>
      </w:r>
      <w:proofErr w:type="spellStart"/>
      <w:r w:rsid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Бестужевское</w:t>
      </w:r>
      <w:proofErr w:type="spellEnd"/>
      <w:r w:rsid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proofErr w:type="spellStart"/>
      <w:r w:rsid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Устьянского</w:t>
      </w:r>
      <w:proofErr w:type="spellEnd"/>
      <w:r w:rsid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Архангельской</w:t>
      </w: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A3" w:rsidRPr="00AC7422" w:rsidRDefault="001661A3" w:rsidP="00AC7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правила заключения специального инвестиционного контракта в </w:t>
      </w:r>
      <w:r w:rsidR="00AC74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"</w:t>
      </w:r>
      <w:proofErr w:type="spellStart"/>
      <w:r w:rsidR="00AC74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Бестужевское</w:t>
      </w:r>
      <w:proofErr w:type="spellEnd"/>
      <w:r w:rsidR="00AC74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AC74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AC74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— </w:t>
      </w:r>
      <w:proofErr w:type="spellStart"/>
      <w:r w:rsidR="00AC74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Бестужевское</w:t>
      </w:r>
      <w:proofErr w:type="spellEnd"/>
      <w:r w:rsidR="00AC74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поселение).</w:t>
      </w:r>
    </w:p>
    <w:p w:rsidR="001661A3" w:rsidRPr="00AC7422" w:rsidRDefault="001661A3" w:rsidP="00AC7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Специальный инвестиционный контракт заключается от имени </w:t>
      </w:r>
      <w:proofErr w:type="spellStart"/>
      <w:r w:rsidR="00AC74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="00AC74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администрацией </w:t>
      </w:r>
      <w:proofErr w:type="spellStart"/>
      <w:r w:rsidR="00AC74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(или) освоению производства промышленной продукции (далее - инвестор, привлеченное лицо, инвестиционный проект) на территории </w:t>
      </w:r>
      <w:proofErr w:type="spellStart"/>
      <w:r w:rsidR="00AC74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Специальный инвестиционный контракт заключается на срок, не превышающий 10 лет, с учетом срока выхода инвестиционного проекта на проектную операционную прибыль в соответствии с финансовой моделью инвестиционного проекта, увеличенного на 5 лет.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года, по результатам которого проектная операционная прибыль впервые принимает положительное значение.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Инвестором в целях заключения специального инвестиционного контракта признается лицо, которое на день принятия межведомственной комиссией по специальным инвестиционным контрактам, действующей на основании Положения о межведомственной комиссии по специальным инвестиционным контрактам согласно приложению (далее - Комиссия), решения о заключении специального инвестиционного контракта отвечает следующим требованиям: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лице внесены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 либо лицо создано в соответствии с законодательством иностранного государства (далее - иностранное лицо);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местом регистрации иностранного лица не является государство или территория, включенные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при проведении финансовых операций (оф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шорные зоны) в отношении таких иностранных лиц;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юридическое лицо не находится под контролем юридических лиц, созданных в соответствии с законодательством иностранных государств и местом регистрации которых является государство или территория, включенные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шорные зоны) в отношении таких юридических лиц;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лицо не имеет признаков банкротства, установленных законодательством Российской Федерации о несостоятельности (банкротстве), и в отношении него в соответствии с законодательством Российской Федерации о несостоятельности (банкротстве) не возбуждено производство по делу о несостоятельности (банкротстве);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лицо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лицо обязуется инвестировать в реализацию инвестиционного проекта (нового этапа инвестиционного проекта) не менее </w:t>
      </w:r>
      <w:r w:rsidRPr="001151CD">
        <w:rPr>
          <w:rFonts w:ascii="Times New Roman" w:eastAsia="Times New Roman" w:hAnsi="Times New Roman" w:cs="Times New Roman"/>
          <w:sz w:val="24"/>
          <w:szCs w:val="24"/>
          <w:lang w:eastAsia="ru-RU"/>
        </w:rPr>
        <w:t>750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(без учета налога на добавленную стоимость), если иной минимальный объем инвестиций не предусмотрен нормативными правовыми актами Российской Федерации, на основании которых инвестор и (или) привлекаемые инвестором лица имеют право на применение к ним мер стимулирования, указанных в специальном инвестиционном контракте.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рамках одного специального инвестиционного контракта инвестором может быть признано только одно лицо, определенное согласно пункту 4 настоящего Порядка.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настоящем Порядке под привлеченными лицами (в целях заключения специального инвестиционного контракта) понимаются юридические лица и (или) индивидуальные предприниматели, отвечающие требованиям, установленным подпунктами «а» - «е» пункта 4 настоящего Порядка, которые обязуются непосредственно осуществлять производство промышленной продукции в соответствии с инвестиционным проектом (промышленные предприятия) либо выполнять функции инжинирингового центра, дистрибьютора промышленной продукции, финансового центра или иным образом участвовать в реализации инвестиционного проекта.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Для заключения специального инвестиционного контракта инвестор представляет в 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proofErr w:type="spellStart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заявление по форме согласно приложению 1 к настоящему Порядку с приложением: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копий бизнес-плана и финансовой модели инвестиционного проекта, соответствующих требованиям пунктов 16 и 18 Правил заключения специальных инвестиционных контрактов, утвержденных постановлением Правительства Российской Федерации от 16.07.2015 № 708;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заверенных в установленном порядке копий документов, подтверждающих возможность вложения инвестором инвестиций в инвестиционный проект в объеме не 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объема инвестиций, предусмотренного подпунктом «ж» пункта 4 настоящего Порядка, включая:</w:t>
      </w:r>
    </w:p>
    <w:p w:rsidR="00942F16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кредитный договор о финансировании инвестиционного проекта или предварительный кредитный договор;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займа;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корпоративный договор;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уполномоченного органа (общего собрания участников либо совета директоров (наблюдательного совета) инвестора, выписки из расчетного счета, полученные не позднее чем за 5 дней до даты подачи заявления о заключении специального инвестиционного контракта, и данные бухгалтерской отчетности на последнюю отчетную дату, предшествующую дате подачи указанного заявления (при инвестировании собственных средств);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инвестиционное соглашение (соглашения) о реализации инвестиционного проекта или предварительный договор (договоры) о реализации инвестиционного проекта, определяющие порядок участия инвестора, привлеченных лиц (в случае их привлечения) и иных лиц в реализации (в том числе финансировании) инвестиционного проекта;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позволяющие подтвердить размер привлекаемых инвестиций;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перечня мер стимулирования деятельности в сфере промышленности из числа мер, предусмотренных Федеральным законом от 31.12.2014 № 488-ФЗ «О промышленной политике в Российской Федерации»,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Федерации, субъектов Российской Федерации, муниципальными правовыми актами, которые заявитель предлагает включить в специальный инвестиционный контракт, с указанием реквизитов (дата, номер, наименование) соответствующих нормативных правовых актов или муниципальных правовых актов (при их наличии);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перечня обязательств инвестора и (или) привлеченного лица (в случае его привлечения);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сведений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 (с указанием подкатегории продукции по Общероссийскому классификатору продукции по видам экономической деятельности (ОКПД 2);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плана-графика реализации инвестиционного проекта (по годам) с указанием ключевых событий инвестиционного проекта и лиц, ответственных за реализацию соответствующих мероприятий;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графика привлечения средств для финансирования инвестиционного проекта (по годам) с указанием источников средств (структуры финансирования инвестиционного проекта);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графика инвестирования (расходования) средств (по годам), содержащего в том числе расходы по всем либо отдельным направлениям, предусмотренным пунктом 21 Правил заключения специальных инвестиционных контрактов, утвержденных постановлением 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16.07.2015 № 708, при обязательном наличии расходов, указанных в подпункте «г» пункта 21 Правил заключения специальных инвестиционных контрактов, утвержденных постановлением Правительства Российской Федерации от 16.07.2015 № 708;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сведений о результатах (показателях), которые планируется достигнуть в ходе реализации инвестиционного проекта (ежегодные и итоговые показатели) с указанием лица (инвестор, промышленное предприятие - в случае его привлечения), ответственного за достижение каждого показателя, в том числе: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объеме (в денежном выражении) произведенной и реализованной промышленной продукции;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минимальном объеме налогов, сборов, страховых взносов и таможенных пошлин, которые будут уплачены инвестором, промышленным предприятием (в случае его привлечения) с учетом применения мер стимулирования, предусмотренных специальным инвестиционным контрактом, а также о справочных данных об объеме налогов, сборов, страховых взносов и таможенных пошлин, подлежащих уплате инвестором, промышленным предприятием без учета мер стимулирования, предусмотренных специальным инвестиционным контрактом;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доле стоимости используемых материалов и компонентов (оборудования) иностранного происхождения в цене производимой в рамках специального инвестиционного контракта промышленной продукции;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рабочих мест, создаваемых в ходе реализации инвестиционного проекта;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иных показателях, характеризующих выполнение инвестором и (или) промышленным предприятием (в случае его привлечения) принятых обязательств;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справки обо всех мерах стимулирования деятельности, реализуемых в отношении инвестора и (или) привлеченных лиц (в случае их привлечения) на момент подачи заявления о заключении специального инвестиционного контракта;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л) справки с подтверждением соответствия инвестора и привлеченных лиц (в случае их привлечения) требованиям пункта 4 настоящего Порядка;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м) справки с указанием структуры (схемы) участников инвестиционного проекта, в том числе лиц, заинтересованных в реализации инвестиционного проекта, не являющихся инвестором или привлеченными лицами (в состав участников инвестиционного проекта могут включаться в том числе заинтересованные лица, то есть лица, которые имеют право на получение более 20 процентов чистой прибыли инвестора (привлеченных лиц) и (или) которые предоставляют более 20 процентов общего объема средств для финансирования инвестиционного проекта (кроме финансовых организаций, институтов развития), а также основные поставщики материалов и комплектующих, необходимых для производства промышленной продукции, или покупатели промышленной продукции, планируемой к выпуску в результате реализации инвестиционного проекта (в случае если соответствующие поставщики и (или) покупатели известны на дату подачи заявления о заключении специального инвестиционного контракта).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Финансовые показатели, представляемые инвестором в целях заключения специального инвестиционного контракта, определяются на основе промежуточных прогнозных расчетов, прогнозных балансов и отчетов о финансовых результатах деятельности 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инвестора и привлеченных лиц (в случае их привлечения), содержащихся в финансовой модели инвестиционного проекта. Обязательства в части инвестиций определяются на основе прогнозных отчетов о движении денежных средств.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участия привлеченных лиц в заключении специального инвестиционного контракта заявление о заключении специального инвестиционного контракта также должно быть подписано привлеченными лицами.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нормативными правовыми актами Российской Федерации и (или) субъектов Российской Федерации и (или) муниципальными правовыми актами, предусматривающими меры стимулирования, указанные в заявлении о заключении специального инвестиционного контракта, установлены дополнительные требования к специальному инвестиционному контракту либо к инвестиционному проекту, реализуемому на основании специального инвестиционного контракта, инвестор обязан подтвердить в заявлении о заключении специального инвестиционного контракта готовность выполнить эти требования и приложить к указанному заявлению документы, подтверждающие соответствие этим требованиям.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Документы, предусмотренные пунктом 7-8 настоящего Порядка, представляются на бумажном носителе (кроме финансовой модели инвестиционного проекта, которая представляется только на электронном носителе) с приложением электронного носителя информации, содержащего копии документов, созданные путем сканирования, и финансовую модель инвестиционного проекта.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заключения специального инвестиционного контракта, в ходе которого реализуется инвестиционный проект, одновременно с документами, указанными в пунктах 7 и 8 настоящего Порядка, инвестор представляет: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график выполнения технологических и производственных операций по производству промышленный продукции (с разбивкой по кварталам либо годам), в котором содержится детализированный перечень указанных операций, осуществляемых на территории Российской Федерации, и на основании которого можно сделать вывод о стране происхождения соответствующей промышленной продукции, а также о начале выполнения на территории Российской Федерации соответствующих технологических и производственных операций;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заверенные в установленном порядке копии соглашений, договоров или предварительных договоров (при наличии), подтверждающих условия, объемы и сроки приобретения третьими лицами промышленной продукции, производство которой запланировано в рамках реализации инвестиционного проекта.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заключения специального инвестиционного контракта, в ходе которого реализуется инвестиционный проект по внедрению наилучших доступных технологий, одновременно с документами, указанными в пунктах 7 и 8 настоящего Порядка, инвестор представляет следующие документы: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план мероприятий по охране окружающей среды,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законом «Об охране окружающей среды» (для объектов II и III категории);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программа повышения экологической эффективности, одобренная межведомственной комиссией, создаваемой в соответствии с Федеральным законом «Об охране окружающей среды» (для объектов I категории);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планируемых к внедрению наилучших доступных технологий.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заключения специального инвестиционного контракта, в ходе которого реализуется инвестиционный проект по освоению производства промышленной продукции, отнесенной к промышленной продукции, не имеющей произведенных в Российской Федерации аналогов, одновременно с документами, указанными в пунктах 7 и 8 настоящего Порядка, инвестор представляет документы, предусмотренные пунктом 10 настоящего Порядка.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Инвестор в течение 15 рабочих дней со дня направления документов в администрацию </w:t>
      </w:r>
      <w:proofErr w:type="spellStart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вправе представить скорректированные данные (документы) из числа документов, указанных в пунктах 7 - 8, 10 - 12 настоящего Порядка (с сопроводительным письмом). В случае представления инвестором указанных данных (документов) течение сроков, установленных пунктами 14 и 17 настоящего Порядка, начинается со дня получения уполномоченным органом окончательно скорректированных данных (документов).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Глава сельского поселения не позднее 5 рабочих дней со дня поступления документов, указанных в пунктах 4 - 6 настоящего Порядка, направляет их специалисту администрации </w:t>
      </w:r>
      <w:proofErr w:type="spellStart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для подготовки предварительного заключения о соответствии заявления инвестора представленных документов пунктам 4, 7 настоящего Порядка. Специалист не позднее 30 рабочих дней со дня поступления документов в администрацию сельского поселения направляет их с предварительным заключением на рассмотрение межведомственной комиссии по оценке возможности заключения специальных инвестиционных контрактов в муниципальном образовании (далее- Комиссия).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Комиссия, действующая на основании Положения о межведомственной комиссии по оценке возможности заключения специальных инвестиционных контрактов в муниципальном образовании (приложение 2 к постановлению),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подготовке заключения, указанного в пункте 10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подпунктах «г»- «и» пункта 7 настоящего Порядка, за исключением случаев, если уполномоченный представитель инвестора на заседании Комиссии выразил свое согласие на внесение соответствующих изменений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Комиссия не позднее 60 рабочих дней со дня поступления в Администрацию </w:t>
      </w:r>
      <w:proofErr w:type="spellStart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документов, указанных в пунктах 4,7-8,10-12 настоящего Порядка, подготавливает заключение, в котором содержится: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мер стимулирования, осуществляемых в отношении инвестора и (или) промышленных предприятий (в случае их привлечения), которые могут быть включены в специальный инвестиционный контракт, а при необходимости - отлагательные условия предоставления указанных мер стимулирования;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перечень обязательств инвестора и привлеченных лиц (в случае их привлечения);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срок действия специального инвестиционного контракта;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результаты, достижение которых планируется в ходе реализации инвестиционного проекта, и измеряющие указанные результаты показатели (ежегодные и итоговые показатели);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наименование и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перечень мероприятий инвестиционного проекта;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объем инвестиций в инвестиционный проект;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штрафных санкциях, подлежащих уплате инвестором и (или) привлеченными лицами (в случае их привлечения), либо муниципальным образованием (муниципальными образованиями);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вывод о возможности (невозможности) заключения специального инвестиционного контракта.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инвестиционный проект не соответствует целям, указанным в пункте 2 настоящего Порядка;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представленные инвестором заявление и документы не соответствуют пунктам 7, 10-11 настоящего Порядка.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ни одна из указанных в заявлении инвестора мер стимулирования, предложенных в отношении инвестора и (или) привлеченного лица, не соответствует нормативным правовым актам </w:t>
      </w:r>
      <w:proofErr w:type="spellStart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Администрация </w:t>
      </w:r>
      <w:proofErr w:type="spellStart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течение 10 рабочих дней со дня получения решения Комиссии направляет его лицам, участвующим в заключении специального инвестиционного контракта.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</w:t>
      </w:r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 В течение 10 рабочих дней со дня получения протокола разногласий </w:t>
      </w:r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случае неполучения </w:t>
      </w:r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proofErr w:type="spellStart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</w:t>
      </w:r>
      <w:proofErr w:type="spellStart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подписывает специальный инвестиционный контракт.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24. Экземпляры подписанного всеми участниками специального инвестиционного контракта передаются указанным участникам специального инвестиционного контракта.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 всем вопросам, не урегулированным настоящим Порядком, необходимо руководствоваться постановлением Правительства Российской Федерации от 16.07.2015 № 708 «О специальных инвестиционных контрактах для отдельных отраслей промышленности».</w:t>
      </w:r>
    </w:p>
    <w:p w:rsid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6" w:rsidRDefault="00942F16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6" w:rsidRDefault="00942F16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6" w:rsidRDefault="00942F16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6" w:rsidRDefault="00942F16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6" w:rsidRDefault="00942F16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6" w:rsidRDefault="00942F16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6" w:rsidRDefault="00942F16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6" w:rsidRDefault="00942F16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6" w:rsidRDefault="00942F16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6" w:rsidRDefault="00942F16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6" w:rsidRDefault="00942F16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A3" w:rsidRPr="00942F16" w:rsidRDefault="001661A3" w:rsidP="00942F1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42F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661A3" w:rsidRPr="00942F16" w:rsidRDefault="001661A3" w:rsidP="00942F1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42F16">
        <w:rPr>
          <w:rFonts w:ascii="Times New Roman" w:hAnsi="Times New Roman" w:cs="Times New Roman"/>
          <w:sz w:val="24"/>
          <w:szCs w:val="24"/>
          <w:lang w:eastAsia="ru-RU"/>
        </w:rPr>
        <w:t>к Порядку заключения специального инвестиционного контракта</w:t>
      </w:r>
    </w:p>
    <w:p w:rsidR="001661A3" w:rsidRPr="00942F16" w:rsidRDefault="001661A3" w:rsidP="00942F1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42F1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942F16" w:rsidRPr="00942F16">
        <w:rPr>
          <w:rFonts w:ascii="Times New Roman" w:hAnsi="Times New Roman" w:cs="Times New Roman"/>
          <w:sz w:val="24"/>
          <w:szCs w:val="24"/>
          <w:lang w:eastAsia="ru-RU"/>
        </w:rPr>
        <w:t>муниципальном образовании "</w:t>
      </w:r>
      <w:proofErr w:type="spellStart"/>
      <w:r w:rsidR="00942F16" w:rsidRPr="00942F16">
        <w:rPr>
          <w:rFonts w:ascii="Times New Roman" w:hAnsi="Times New Roman" w:cs="Times New Roman"/>
          <w:sz w:val="24"/>
          <w:szCs w:val="24"/>
          <w:lang w:eastAsia="ru-RU"/>
        </w:rPr>
        <w:t>Бестужевское</w:t>
      </w:r>
      <w:proofErr w:type="spellEnd"/>
      <w:r w:rsidR="00942F16" w:rsidRPr="00942F16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942F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2F16" w:rsidRPr="00942F16">
        <w:rPr>
          <w:rFonts w:ascii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="00A85821">
        <w:rPr>
          <w:rFonts w:ascii="Times New Roman" w:hAnsi="Times New Roman" w:cs="Times New Roman"/>
          <w:sz w:val="24"/>
          <w:szCs w:val="24"/>
          <w:lang w:eastAsia="ru-RU"/>
        </w:rPr>
        <w:t xml:space="preserve"> му</w:t>
      </w:r>
      <w:r w:rsidRPr="00942F16">
        <w:rPr>
          <w:rFonts w:ascii="Times New Roman" w:hAnsi="Times New Roman" w:cs="Times New Roman"/>
          <w:sz w:val="24"/>
          <w:szCs w:val="24"/>
          <w:lang w:eastAsia="ru-RU"/>
        </w:rPr>
        <w:t>ниципального района</w:t>
      </w:r>
    </w:p>
    <w:p w:rsidR="001661A3" w:rsidRPr="001661A3" w:rsidRDefault="00942F16" w:rsidP="00942F16">
      <w:pPr>
        <w:pStyle w:val="a4"/>
        <w:jc w:val="right"/>
        <w:rPr>
          <w:lang w:eastAsia="ru-RU"/>
        </w:rPr>
      </w:pPr>
      <w:r w:rsidRPr="00942F16">
        <w:rPr>
          <w:rFonts w:ascii="Times New Roman" w:hAnsi="Times New Roman" w:cs="Times New Roman"/>
          <w:sz w:val="24"/>
          <w:szCs w:val="24"/>
          <w:lang w:eastAsia="ru-RU"/>
        </w:rPr>
        <w:t>Архангельской</w:t>
      </w:r>
      <w:r w:rsidR="001661A3" w:rsidRPr="00942F16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заключении специального инвестиционного контракта в соответствии с Порядком заключения специального инвестиционного контракта в </w:t>
      </w:r>
      <w:proofErr w:type="spellStart"/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Бестужевском</w:t>
      </w:r>
      <w:proofErr w:type="spellEnd"/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</w:t>
      </w:r>
      <w:proofErr w:type="spellStart"/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Устьянского</w:t>
      </w:r>
      <w:proofErr w:type="spellEnd"/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Архангельской</w:t>
      </w: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области, утвержденным постановлением администрации </w:t>
      </w:r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"</w:t>
      </w:r>
      <w:proofErr w:type="spellStart"/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Бестужевское</w:t>
      </w:r>
      <w:proofErr w:type="spellEnd"/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Устьянского</w:t>
      </w:r>
      <w:proofErr w:type="spellEnd"/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Архангельской</w:t>
      </w: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№_____ (далее - Порядок),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инвестора)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&lt;*&gt; ______________________________________________________________________,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 КПП &lt;*&gt; __________________________________________________________________,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(для юридического лица)/адрес регистрации по месту пребывания либо по месту жительства (для индивидуального предпринимателя)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заключить с ним специальный инвестиционный контракт для реализации инвестиционного проекта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инвестиционного проекта)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условиях, указанных в приложении к настоящему заявлению, которое является его неотъемлемой частью.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исполнению специального инвестиционного контракта привлекается &lt;**&gt;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 его полное наименование)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__________________________________________________________________________,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ИНН, КПП _____________________________________________________________________,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(для юридического лица)/адрес регистрации по месту пребывания либо по месту жительства (для индивидуального предпринимателя) которое является 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(указывается, чем является привлекаемое лицо по отношению к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инвестору, что подтверждается ______________________________________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прилагаемого к заявлению документа, подтверждающего основание привлечения лица для участия в инвестиционном проекте)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которое участвует в исполнении специального инвестиционного контракта на условиях, указанных в приложении к настоящему заявлению.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что: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____________________________________________________________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инвестора и привлеченного лица (в случае его привлечения)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а также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(проводятся/не проводятся)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процедуры, предусмотренные Федеральным законом от 26.10.2002 № 127-ФЗ «О несостоятельности (банкротстве)»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проводимые процедуры)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(их) деятельность в порядке, предусмотренном Кодексом Российской Федерации об административных правонарушениях, не приостановлена;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балансовая стоимость активов инвестора и привлеченного лица (в случае его привлечения), по данным бухгалтерской отчетности, за последний завершенный отчетный период составляет соответственно ____________ тыс. рублей и ____________ тыс. рублей;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 </w:t>
      </w: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____________тыс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рублей;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 ____________ тыс. рублей &lt;**&gt;.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Сообщаю, что </w:t>
      </w: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аффилированными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 ______________________________________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инвестора)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_______________________________________________________________________,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(перечисляются все </w:t>
      </w: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аффилированные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инвестора, определяемые в соответствии со статьей 53.2 Гражданского кодекса Российской Федерации)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аффилированными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 _______________________________________________________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привлеченного лица (в случае его привлечения)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_______________________________________________________________________.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(перечисляются все </w:t>
      </w: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аффилированные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привлеченного лица (в случае его привлечения), определяемые в соответствии со статьей 53.2 Гражданского кодекса Российской Федерации)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в случае принятия решения о возможности заключения специального инвестиционного контракта на основании настоящего заявления 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инвестора)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16.07.2015 № 708 «О специальных инвестиционных контрактах для отдельных отраслей промышленности».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Контактным лицом по настоящему заявлению является: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должность, контактный телефон и адрес электронной почты)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(перечисляются документы, прилагаемые к заявлению в соответствии с пунктами 7, 10,11Порядка)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инвестора ___________________________________ И.О. Фамилия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МП (подпись)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года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привлеченного лица (в случае его привлечения))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 &lt;**&gt;.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привлеченного лица __________________________________ И.О. Фамилия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МП (подпись)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года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Инвестор, зарегистрированный в соответствии с законодательством иностранного государства, указывает аналогичные данные (при наличии).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В случае если привлеченные к участию в инвестиционном проекте лица не участвуют в подписании специального инвестиционного контракта, данное предложение в заявление не включается.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21" w:rsidRDefault="00A85821" w:rsidP="00166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21" w:rsidRDefault="00A85821" w:rsidP="00166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1A3" w:rsidRPr="00A85821" w:rsidRDefault="001661A3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85821">
        <w:rPr>
          <w:rFonts w:ascii="Times New Roman" w:hAnsi="Times New Roman" w:cs="Times New Roman"/>
          <w:sz w:val="24"/>
          <w:szCs w:val="24"/>
          <w:lang w:eastAsia="ru-RU"/>
        </w:rPr>
        <w:t>Приложение к заявлению</w:t>
      </w:r>
    </w:p>
    <w:p w:rsidR="001661A3" w:rsidRPr="00A85821" w:rsidRDefault="001661A3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85821">
        <w:rPr>
          <w:rFonts w:ascii="Times New Roman" w:hAnsi="Times New Roman" w:cs="Times New Roman"/>
          <w:sz w:val="24"/>
          <w:szCs w:val="24"/>
          <w:lang w:eastAsia="ru-RU"/>
        </w:rPr>
        <w:t>о заключении специального</w:t>
      </w:r>
    </w:p>
    <w:p w:rsidR="001661A3" w:rsidRPr="001661A3" w:rsidRDefault="001661A3" w:rsidP="00A85821">
      <w:pPr>
        <w:pStyle w:val="a4"/>
        <w:jc w:val="right"/>
        <w:rPr>
          <w:lang w:eastAsia="ru-RU"/>
        </w:rPr>
      </w:pPr>
      <w:r w:rsidRPr="00A85821">
        <w:rPr>
          <w:rFonts w:ascii="Times New Roman" w:hAnsi="Times New Roman" w:cs="Times New Roman"/>
          <w:sz w:val="24"/>
          <w:szCs w:val="24"/>
          <w:lang w:eastAsia="ru-RU"/>
        </w:rPr>
        <w:t>инвестиционного контракта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Срок специального инвестиционного контракта _____________ (лет)</w:t>
      </w:r>
    </w:p>
    <w:p w:rsidR="001661A3" w:rsidRPr="001661A3" w:rsidRDefault="001661A3" w:rsidP="00A85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предлагаемый инвестором срок специального инвестиционного контракта, который рассчитывается в соответствии с пунктом 3 Порядка, а именно срок не превышающий 10 лет, с учетом срока выхода инвестиционного проекта на проектную операционную прибыль в соответствии с финансовой моделью инвестиционного проекта, увеличенного на 5 лет.)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Обязательства инвестора: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течение срока действия специального инвестиционного контракта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инвестиционный проект по _____________________________________________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(создание или модернизация)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промышленного производства _____________________________________________________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адрес промышленного производства)</w:t>
      </w:r>
    </w:p>
    <w:p w:rsidR="001661A3" w:rsidRPr="001661A3" w:rsidRDefault="001661A3" w:rsidP="00A85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прилагаемым к заявлению бизнес-планом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к заявлению графиком выполнения таких операций;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 реализацию следующих мероприятий инвестиционного проекта: 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(перечисляются основные мероприятия инвестиционного проекта, указанные в бизнес-плане)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несение следующих расходов инвестиционного характера &lt;*&gt;: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59"/>
        <w:gridCol w:w="4046"/>
      </w:tblGrid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 или долгосрочную аренду земельных участков под создание новых </w:t>
            </w: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производственных мощностей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разработку проектной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расконсервацию</w:t>
            </w:r>
            <w:proofErr w:type="spellEnd"/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модернизацию оборудования,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сооружение, изготовление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Таможенные пошлины и таможенные сборы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инвестиционного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Вложить в инвестиционный проект инвестиции на общую сумму не менее________________________________________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(общая сумма инвестиций в рублях (цифрами и прописью)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инвестиций являются __________________________________________________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(описание источника инвестиций: собственные средства, заемные (кредитные)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 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подтверждается 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__;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(документы, подтверждающие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Обеспечить освоение производства следующей промышленной продукции (далее — продукция):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8"/>
        <w:gridCol w:w="1245"/>
        <w:gridCol w:w="1471"/>
        <w:gridCol w:w="1252"/>
        <w:gridCol w:w="1167"/>
        <w:gridCol w:w="1157"/>
        <w:gridCol w:w="1457"/>
        <w:gridCol w:w="1368"/>
      </w:tblGrid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продукции в соответствии с Общероссийским </w:t>
            </w: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классификатором продукции по видам экономической деятельности (ОКПД2)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наличии (отсутствии) аналогов продукци</w:t>
            </w: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производимых на территории Российской Федерации &lt;**&gt;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Отчетный период, в который должно быть </w:t>
            </w: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начато производство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производства продукции (в рублях) </w:t>
            </w: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конец каждого отчетного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производства продукции (в рублях) на момент окончания </w:t>
            </w: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срока действия специального инвестиционного контракта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Характеристики </w:t>
            </w:r>
          </w:p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&lt;***&gt;</w:t>
            </w: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равен) 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(предлагаемый инвестором отчетный период, который не может быть менее одного календарного года)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окончанию срока действия специального инвестиционного контракта &lt;****&gt;: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7"/>
        <w:gridCol w:w="2163"/>
        <w:gridCol w:w="1543"/>
        <w:gridCol w:w="1543"/>
        <w:gridCol w:w="1560"/>
        <w:gridCol w:w="2179"/>
      </w:tblGrid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первого отчетного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второго отчетного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n-го отчетного периода &lt;*****&gt;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произведенной продукции 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реализованной продукции 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планируемых к уплате (тыс. руб.),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стоимости используемых </w:t>
            </w: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указывается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(шт.)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&lt;******&gt;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______________________________________________________________________.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(иные обязательства, которые инвестор готов принять на себя в соответствии со специальным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инвестиционным контрактом)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Привлеченное лицо принимает на себя следующие обязательства &lt;*******&gt; 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(обязательства привлеченного лица в ходе реализации инвестиционного проекта)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Предлагаемый перечень мер стимулирования деятельности в сфере промышленности для включения в специальный инвестиционный контракт: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6"/>
        <w:gridCol w:w="2157"/>
        <w:gridCol w:w="3634"/>
        <w:gridCol w:w="3198"/>
      </w:tblGrid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меры стимулирования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применения меры стимулирования (нормативные правовые акты Ивановской области, муниципальные правовые акты)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Дополнительные условия, предлагаемые инвестором для включения в специальный инвестиционный контракт _________________________________________________________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усмотрению инвестора указываются дополнительные условия специального инвестиционного контракта, не противоречащие законодательству Российской Федерации, которые инвестор предлагает включить в специальный инвестиционный контракт)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661A3" w:rsidRPr="001661A3" w:rsidRDefault="001661A3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подпункте 2.3 настоящего приложения.</w:t>
      </w:r>
    </w:p>
    <w:p w:rsidR="001661A3" w:rsidRPr="001661A3" w:rsidRDefault="001661A3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1661A3" w:rsidRPr="001661A3" w:rsidRDefault="001661A3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1661A3" w:rsidRPr="001661A3" w:rsidRDefault="001661A3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1661A3" w:rsidRPr="001661A3" w:rsidRDefault="001661A3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1661A3" w:rsidRPr="001661A3" w:rsidRDefault="001661A3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1661A3" w:rsidRPr="001661A3" w:rsidRDefault="001661A3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1661A3" w:rsidRPr="001661A3" w:rsidRDefault="001661A3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21" w:rsidRDefault="00A85821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21" w:rsidRDefault="00A85821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21" w:rsidRDefault="00A85821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21" w:rsidRDefault="00A85821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21" w:rsidRDefault="00A85821" w:rsidP="00166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21" w:rsidRDefault="00A85821" w:rsidP="00166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3F" w:rsidRDefault="00010B3F" w:rsidP="00166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3F" w:rsidRDefault="00010B3F" w:rsidP="00166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3F" w:rsidRDefault="00010B3F" w:rsidP="00166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A3" w:rsidRPr="00A85821" w:rsidRDefault="001661A3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85821">
        <w:rPr>
          <w:rFonts w:ascii="Times New Roman" w:hAnsi="Times New Roman" w:cs="Times New Roman"/>
          <w:sz w:val="24"/>
          <w:szCs w:val="24"/>
          <w:lang w:eastAsia="ru-RU"/>
        </w:rPr>
        <w:t>Приложение 2 к постановлению</w:t>
      </w:r>
    </w:p>
    <w:p w:rsidR="00A85821" w:rsidRPr="00A85821" w:rsidRDefault="001661A3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8582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85821" w:rsidRPr="00A8582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"</w:t>
      </w:r>
      <w:proofErr w:type="spellStart"/>
      <w:r w:rsidR="00A85821" w:rsidRPr="00A85821">
        <w:rPr>
          <w:rFonts w:ascii="Times New Roman" w:hAnsi="Times New Roman" w:cs="Times New Roman"/>
          <w:sz w:val="24"/>
          <w:szCs w:val="24"/>
          <w:lang w:eastAsia="ru-RU"/>
        </w:rPr>
        <w:t>Бестужевское</w:t>
      </w:r>
      <w:proofErr w:type="spellEnd"/>
      <w:r w:rsidR="00A85821" w:rsidRPr="00A85821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1661A3" w:rsidRPr="00A85821" w:rsidRDefault="001661A3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8582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4E0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51C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E0CA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151C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858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5821" w:rsidRPr="00A85821">
        <w:rPr>
          <w:rFonts w:ascii="Times New Roman" w:hAnsi="Times New Roman" w:cs="Times New Roman"/>
          <w:sz w:val="24"/>
          <w:szCs w:val="24"/>
          <w:lang w:eastAsia="ru-RU"/>
        </w:rPr>
        <w:t>05.</w:t>
      </w:r>
      <w:r w:rsidRPr="00A8582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A85821" w:rsidRPr="00A8582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151CD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A85821" w:rsidRPr="00A858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5821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1151CD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межведомственной комиссии по оценке возможности заключения специальных инвестиционных контрактов в </w:t>
      </w:r>
      <w:proofErr w:type="spellStart"/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Бестужевском</w:t>
      </w:r>
      <w:proofErr w:type="spellEnd"/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</w:t>
      </w:r>
      <w:proofErr w:type="spellStart"/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Устьянского</w:t>
      </w:r>
      <w:proofErr w:type="spellEnd"/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Архангельской</w:t>
      </w: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A3" w:rsidRPr="001661A3" w:rsidRDefault="001661A3" w:rsidP="00A85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1661A3" w:rsidRPr="001661A3" w:rsidRDefault="001661A3" w:rsidP="00A85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областными законами, муниципальными правовыми актами.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образуется в составе председателя комиссии, его заместителя и членов комиссии в количестве 7 человек.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состав Комиссии входят: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председатель комиссии – глава сельского поселения;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заместитель председателя комиссии – главный специалист-главный бухгалтер администрации сельского поселения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секретарь комиссии - специалист администрации сельского поселения;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члены комиссии.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Представители промышленных, кредитных общественных организаций включаются в состав комиссии по представлению главы сельского поселения по мере необходимости.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Персональный состав Комиссии утверждается распоряжением администрации </w:t>
      </w:r>
      <w:proofErr w:type="spellStart"/>
      <w:r w:rsidR="00A858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858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после поступления заявления о заключении инвестиционного контракта.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органов, органов местного самоуправления и организаций с правом голоса (далее - участники с правом голоса).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Председатель комиссии: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организует работу Комиссии;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определяет перечень, сроки и порядок рассмотрения вопросов на заседаниях Комиссии;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организует планирование работы Комиссии;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утверждает список участников с правом голоса для участия в каждом конкретном заседании Комиссии.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отсутствие председателя комиссии его обязанности исполняет заместитель председателя комиссии.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Комиссия для осуществления своих функций имеет право: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Проведение заседаний Комиссии осуществляет глава </w:t>
      </w:r>
      <w:proofErr w:type="spellStart"/>
      <w:r w:rsidR="00CE09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реже одного раза в месяц (при наличии заявлений о заключении специальных инвестиционных контрактов).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голосов решающим является голос председательствующего на заседании.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мер стимулирования, осуществляемых в отношении инвестора и (или) промышленных предприятий (в случае их привлечения), которые могут быть включены в специальный инвестиционный контракт, а при необходимости - отлагательные условия предоставления указанных мер стимулирования;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обязательств инвестора и привлеченных лиц (в случае их привлечения);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срок действия специального инвестиционного контракта;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результаты, достижение которых планируется в ходе реализации инвестиционного проекта, и измеряющие указанные результаты показатели (ежегодные и итоговые показатели);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наименование и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перечень мероприятий инвестиционного проекта;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объем инвестиций в инвестиционный проект;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штрафных санкциях, подлежащих уплате инвестором и (или) привлеченными лицами (в случае их привлечения), муниципальным образованием (муниципальными образованиями);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вывод о возможности (невозможности) заключения специального инвестиционного контракта.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 прилагаются к протоколу.</w:t>
      </w:r>
    </w:p>
    <w:p w:rsidR="0019175C" w:rsidRDefault="0019175C" w:rsidP="00CE0991">
      <w:pPr>
        <w:jc w:val="both"/>
      </w:pPr>
    </w:p>
    <w:sectPr w:rsidR="0019175C" w:rsidSect="00942F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661A3"/>
    <w:rsid w:val="00010B3F"/>
    <w:rsid w:val="001151CD"/>
    <w:rsid w:val="001661A3"/>
    <w:rsid w:val="0019175C"/>
    <w:rsid w:val="00373ED1"/>
    <w:rsid w:val="004E0CA2"/>
    <w:rsid w:val="007F290A"/>
    <w:rsid w:val="00942F16"/>
    <w:rsid w:val="00A72B9B"/>
    <w:rsid w:val="00A85821"/>
    <w:rsid w:val="00AC7422"/>
    <w:rsid w:val="00CE0991"/>
    <w:rsid w:val="00D02A64"/>
    <w:rsid w:val="00D51961"/>
    <w:rsid w:val="00E726FB"/>
    <w:rsid w:val="00EC7AF0"/>
    <w:rsid w:val="00FD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5C"/>
  </w:style>
  <w:style w:type="paragraph" w:styleId="1">
    <w:name w:val="heading 1"/>
    <w:basedOn w:val="a"/>
    <w:link w:val="10"/>
    <w:uiPriority w:val="9"/>
    <w:qFormat/>
    <w:rsid w:val="00166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661A3"/>
  </w:style>
  <w:style w:type="paragraph" w:styleId="a3">
    <w:name w:val="Normal (Web)"/>
    <w:basedOn w:val="a"/>
    <w:uiPriority w:val="99"/>
    <w:unhideWhenUsed/>
    <w:rsid w:val="0016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2B9B"/>
    <w:pPr>
      <w:spacing w:after="0" w:line="240" w:lineRule="auto"/>
    </w:pPr>
  </w:style>
  <w:style w:type="character" w:styleId="a5">
    <w:name w:val="Hyperlink"/>
    <w:basedOn w:val="a0"/>
    <w:rsid w:val="00AC7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est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1796-64D5-454F-B640-F92FA68F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6685</Words>
  <Characters>38110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5</cp:revision>
  <cp:lastPrinted>2020-05-20T13:28:00Z</cp:lastPrinted>
  <dcterms:created xsi:type="dcterms:W3CDTF">2020-05-20T08:34:00Z</dcterms:created>
  <dcterms:modified xsi:type="dcterms:W3CDTF">2020-05-20T13:34:00Z</dcterms:modified>
</cp:coreProperties>
</file>